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6A9" w:rsidRPr="00796A04" w:rsidRDefault="008056A9" w:rsidP="0079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A04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об исполнении плана мероприятий по противодействию коррупции в администрации Лысковского муниципального </w:t>
      </w:r>
    </w:p>
    <w:p w:rsidR="008056A9" w:rsidRPr="00796A04" w:rsidRDefault="008056A9" w:rsidP="00796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96A04">
        <w:rPr>
          <w:rFonts w:ascii="Times New Roman" w:eastAsia="Times New Roman" w:hAnsi="Times New Roman" w:cs="Times New Roman"/>
          <w:b/>
          <w:sz w:val="24"/>
          <w:szCs w:val="24"/>
        </w:rPr>
        <w:t>округа</w:t>
      </w:r>
      <w:proofErr w:type="gramEnd"/>
      <w:r w:rsidRPr="00796A04">
        <w:rPr>
          <w:rFonts w:ascii="Times New Roman" w:eastAsia="Times New Roman" w:hAnsi="Times New Roman" w:cs="Times New Roman"/>
          <w:b/>
          <w:sz w:val="24"/>
          <w:szCs w:val="24"/>
        </w:rPr>
        <w:t xml:space="preserve"> Нижегородской области за 2025 год</w:t>
      </w:r>
    </w:p>
    <w:p w:rsidR="00124A89" w:rsidRPr="00796A04" w:rsidRDefault="00124A89" w:rsidP="00796A0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78"/>
        <w:gridCol w:w="1417"/>
        <w:gridCol w:w="1277"/>
        <w:gridCol w:w="8220"/>
      </w:tblGrid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  <w:proofErr w:type="gramEnd"/>
          </w:p>
        </w:tc>
        <w:tc>
          <w:tcPr>
            <w:tcW w:w="8220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</w:t>
            </w:r>
          </w:p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gramEnd"/>
          </w:p>
        </w:tc>
      </w:tr>
      <w:tr w:rsidR="00124A89" w:rsidRPr="00796A04" w:rsidTr="004E25C0">
        <w:tc>
          <w:tcPr>
            <w:tcW w:w="15202" w:type="dxa"/>
            <w:gridSpan w:val="5"/>
          </w:tcPr>
          <w:p w:rsidR="00124A89" w:rsidRPr="00796A04" w:rsidRDefault="00124A89" w:rsidP="00796A04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правовых актов в сфере противодействия коррупции</w:t>
            </w:r>
          </w:p>
        </w:tc>
        <w:tc>
          <w:tcPr>
            <w:tcW w:w="1417" w:type="dxa"/>
          </w:tcPr>
          <w:p w:rsidR="00124A89" w:rsidRPr="00796A04" w:rsidRDefault="008056A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01.01.2025-31.12.2025</w:t>
            </w:r>
          </w:p>
        </w:tc>
        <w:tc>
          <w:tcPr>
            <w:tcW w:w="1277" w:type="dxa"/>
          </w:tcPr>
          <w:p w:rsidR="00124A89" w:rsidRPr="00796A04" w:rsidRDefault="008056A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8056A9" w:rsidRPr="00796A04" w:rsidRDefault="008056A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796A04" w:rsidRPr="00796A04" w:rsidRDefault="00796A0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Лысковского муниципального округа Нижегородской области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азраб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отаны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4068" w:rsidRPr="00796A04" w:rsidRDefault="00204068" w:rsidP="00796A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«Об утверждении Плана мероприятий по противодействию коррупции в администрации Лысковского муниципального округа Нижегородской области на 2025 -2028 годы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F3014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27.03.2025 №595</w:t>
            </w:r>
          </w:p>
          <w:p w:rsidR="00204068" w:rsidRPr="00796A04" w:rsidRDefault="00204068" w:rsidP="00796A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назначении ответственного должностного лица» 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F3014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05.12.2025 №62-р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утрата доверия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04068" w:rsidRPr="00796A04" w:rsidRDefault="00204068" w:rsidP="00796A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дополнительных мерах по выявлению и устранению причин и условий, способствующих возникновению конфликта интересов</w:t>
            </w:r>
            <w:r w:rsidR="00897FA1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F3014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04.02.2025 №15-р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26811" w:rsidRPr="00796A04" w:rsidRDefault="00204068" w:rsidP="00796A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проведении антикоррупционного мониторинга на территории Лысковского муниципального округа Нижегородской области по итогам 2025 года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F3014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31.10.2025 №2001</w:t>
            </w:r>
          </w:p>
          <w:p w:rsidR="00124A89" w:rsidRPr="00796A04" w:rsidRDefault="00204068" w:rsidP="00796A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порядке выявления и урегулирования конфликта интересов в муниципальных учреждениях Лысковского муниципального округа Нижегородской области</w:t>
            </w:r>
            <w:r w:rsidR="00026811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F3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F3014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11.12.2025 № 2303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администрации Лысковского муниципального округа (Далее-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Администрация)  в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целях приведения их в соответствие с изменениями в действующем законодательстве Российской Федерации и Нижегородской области</w:t>
            </w:r>
          </w:p>
        </w:tc>
        <w:tc>
          <w:tcPr>
            <w:tcW w:w="1417" w:type="dxa"/>
          </w:tcPr>
          <w:p w:rsidR="00124A89" w:rsidRPr="00796A04" w:rsidRDefault="00204068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01.01.2025-31.12.2025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по направлениям деятельно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 структурных подразделений  </w:t>
            </w:r>
          </w:p>
        </w:tc>
        <w:tc>
          <w:tcPr>
            <w:tcW w:w="8220" w:type="dxa"/>
          </w:tcPr>
          <w:p w:rsidR="00204068" w:rsidRPr="004125DB" w:rsidRDefault="004125DB" w:rsidP="00412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5D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Администрация Лысковского муниципального округа</w:t>
            </w:r>
            <w:r w:rsidR="00AE206C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206C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Нижегородской области</w:t>
            </w:r>
            <w:r w:rsidRPr="004125D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актуализировала 118 нормативно-правовых актов в связи с изменениями в федеральном и региональном законодательстве.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 Администрации</w:t>
            </w:r>
          </w:p>
        </w:tc>
        <w:tc>
          <w:tcPr>
            <w:tcW w:w="1417" w:type="dxa"/>
          </w:tcPr>
          <w:p w:rsidR="00124A89" w:rsidRPr="00796A04" w:rsidRDefault="00597C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01.01.2025-31.12.2025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 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124A89" w:rsidRPr="00AE206C" w:rsidRDefault="00AE206C" w:rsidP="005F5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06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По итогам антикоррупционной экспертизы в Лысковском </w:t>
            </w:r>
            <w:r w:rsidR="005F5071" w:rsidRPr="004125D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муниципально</w:t>
            </w:r>
            <w:r w:rsidR="005F507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</w:t>
            </w:r>
            <w:r w:rsidR="005F5071" w:rsidRPr="004125D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округ</w:t>
            </w:r>
            <w:r w:rsidR="005F5071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="005F5071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Нижегородской области</w:t>
            </w:r>
            <w:r w:rsidRPr="00AE206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, проведенной для 206 проектов НПА (администрация — 165, Совет депутатов — 41), ни один проект не содержит </w:t>
            </w:r>
            <w:proofErr w:type="spellStart"/>
            <w:r w:rsidRPr="00AE206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коррупциогенных</w:t>
            </w:r>
            <w:proofErr w:type="spellEnd"/>
            <w:r w:rsidRPr="00AE206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факторов.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органы прокуратуры муниципальных нормативных правовых актов по вопросам противодействия коррупции </w:t>
            </w:r>
          </w:p>
        </w:tc>
        <w:tc>
          <w:tcPr>
            <w:tcW w:w="1417" w:type="dxa"/>
          </w:tcPr>
          <w:p w:rsidR="00124A89" w:rsidRPr="00796A04" w:rsidRDefault="00597C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01.01.2025-31.12.2025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8220" w:type="dxa"/>
          </w:tcPr>
          <w:p w:rsidR="009F6A53" w:rsidRPr="009F6A53" w:rsidRDefault="009F6A53" w:rsidP="009F6A53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9F6A53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В порядке надзора</w:t>
            </w:r>
            <w:r w:rsidRPr="009F6A5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на соответствие законодательству в органы прокуратуры было направлено 14 нормативно-правовых актов, регулирующих вопросы противодействия коррупции.</w:t>
            </w:r>
          </w:p>
          <w:p w:rsidR="00124A89" w:rsidRPr="009F6A53" w:rsidRDefault="00124A89" w:rsidP="009F6A53">
            <w:pPr>
              <w:shd w:val="clear" w:color="auto" w:fill="FFFFFF"/>
              <w:spacing w:before="90" w:after="100" w:afterAutospacing="1" w:line="240" w:lineRule="auto"/>
              <w:rPr>
                <w:rFonts w:ascii="Segoe UI" w:eastAsia="Times New Roman" w:hAnsi="Segoe UI" w:cs="Segoe UI"/>
                <w:color w:val="0F1115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региональных и ведомственных правовых актов, направленных на совершенствование организационных основ противодействия коррупции в Нижегородской области</w:t>
            </w:r>
          </w:p>
        </w:tc>
        <w:tc>
          <w:tcPr>
            <w:tcW w:w="1417" w:type="dxa"/>
          </w:tcPr>
          <w:p w:rsidR="00124A89" w:rsidRPr="00796A04" w:rsidRDefault="00DF0B58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01.01.2025-31.12.2025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584555" w:rsidRPr="00796A04" w:rsidRDefault="00584555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796A0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Муниципальные служащие и подведомственные муниципальные учреждения</w:t>
            </w:r>
            <w:r w:rsidR="00DF32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, предприятия</w:t>
            </w:r>
            <w:r w:rsidR="004E5C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,</w:t>
            </w:r>
            <w:r w:rsidR="00DF32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и организации</w:t>
            </w:r>
            <w:r w:rsidRPr="00796A04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на регулярной основе информируются об изменениях в законодательстве по вопросам противодействия коррупции.</w:t>
            </w:r>
          </w:p>
          <w:p w:rsidR="00584555" w:rsidRPr="00796A04" w:rsidRDefault="0058455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15202" w:type="dxa"/>
            <w:gridSpan w:val="5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4A89" w:rsidRPr="00796A04" w:rsidRDefault="0058455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="004E25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4555" w:rsidRPr="00796A04" w:rsidRDefault="0058455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:rsidR="00584555" w:rsidRPr="00796A04" w:rsidRDefault="0058455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4488F" w:rsidRPr="00796A04" w:rsidRDefault="00A448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A448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4E25C0" w:rsidRPr="004E25C0" w:rsidRDefault="004E25C0" w:rsidP="004E25C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4E25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администрации </w:t>
            </w:r>
            <w:r w:rsidRPr="004E25C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Лысковско</w:t>
            </w:r>
            <w:r w:rsidRPr="004E25C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</w:t>
            </w:r>
            <w:r w:rsidRPr="004E25C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Pr="004E25C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го</w:t>
            </w:r>
            <w:r w:rsidRPr="004E25C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округ</w:t>
            </w:r>
            <w:r w:rsidRPr="004E25C0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а</w:t>
            </w:r>
            <w:r w:rsidRPr="004E25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Нижегородской области</w:t>
            </w:r>
            <w:r w:rsidRPr="004E25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78 муниципальных служащих представили 132 декларации о доходах, расходах, имуществе и обязательствах имущественного характера за отчетный период 2024 года.</w:t>
            </w:r>
          </w:p>
          <w:p w:rsidR="00AA5F24" w:rsidRPr="00796A04" w:rsidRDefault="00AA5F24" w:rsidP="00796A04">
            <w:pPr>
              <w:pStyle w:val="Default"/>
              <w:jc w:val="both"/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</w:t>
            </w:r>
          </w:p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277" w:type="dxa"/>
          </w:tcPr>
          <w:p w:rsidR="00A4488F" w:rsidRPr="00796A04" w:rsidRDefault="00A448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A448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6C1C65" w:rsidRDefault="004F559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Оказывается методическая и консультационная помощь подведомственным муниципальным 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7FA" w:rsidRPr="00796A04" w:rsidRDefault="00D47D11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</w:t>
            </w:r>
            <w:r w:rsidR="009C7DEC" w:rsidRPr="00796A04">
              <w:rPr>
                <w:rFonts w:ascii="Times New Roman" w:hAnsi="Times New Roman" w:cs="Times New Roman"/>
                <w:sz w:val="24"/>
                <w:szCs w:val="24"/>
              </w:rPr>
              <w:t>5 семинаров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(круглых столов в </w:t>
            </w:r>
            <w:proofErr w:type="spellStart"/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. в электронном виде в мессенджере телеграмм)</w:t>
            </w:r>
            <w:r w:rsidR="004F5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17FA" w:rsidRPr="00796A04" w:rsidRDefault="004F559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21.01.2025 Электронный семинар среди муниципальных служащих по вопросу ознакомления с новыми методическими рекомендациями Минтруда о предоставлении сведений за 2024 отчетный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7FA" w:rsidRPr="00796A04" w:rsidRDefault="004F559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24.01.2024 Электронный семинар (направление сведений в группы мессенджеров с разъяснительными материалами по предоставлению сведений о доходах)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7FA" w:rsidRPr="00796A04" w:rsidRDefault="004F559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06.02.2025 Электронный семинар, проведенный в группе телеграмм профсоюза администрации по вопросу предоставления сведений о доходах, расходах, имуществе и обязательствах имущественного характера с использованием материалов управления по профилактики коррупционных правонарушений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17FA" w:rsidRPr="00796A04" w:rsidRDefault="004F559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20.03.2025 Семинар по предоставлению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4A89" w:rsidRPr="00796A04" w:rsidRDefault="004F559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7FA" w:rsidRPr="00796A04">
              <w:rPr>
                <w:rFonts w:ascii="Times New Roman" w:hAnsi="Times New Roman" w:cs="Times New Roman"/>
                <w:sz w:val="24"/>
                <w:szCs w:val="24"/>
              </w:rPr>
              <w:t>27.03.2025 Семинар по предоставлению сведений о доходах</w:t>
            </w:r>
            <w:r w:rsidR="00D47D11"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417" w:type="dxa"/>
          </w:tcPr>
          <w:p w:rsidR="00124A89" w:rsidRPr="00796A04" w:rsidRDefault="00A4488F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С 01.06.2025 по 31.08.2025</w:t>
            </w:r>
          </w:p>
        </w:tc>
        <w:tc>
          <w:tcPr>
            <w:tcW w:w="1277" w:type="dxa"/>
          </w:tcPr>
          <w:p w:rsidR="00A4488F" w:rsidRPr="00796A04" w:rsidRDefault="00A448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A448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EC3D7E" w:rsidRPr="00EC3D7E" w:rsidRDefault="00EC3D7E" w:rsidP="00EC3D7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EC3D7E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В проведен анализ 132 справок</w:t>
            </w:r>
            <w:r w:rsidRPr="00EC3D7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, представленных муниципальными служащими</w:t>
            </w:r>
            <w:r w:rsidR="00C84ABB" w:rsidRPr="00796A04">
              <w:rPr>
                <w:rFonts w:ascii="Times New Roman" w:hAnsi="Times New Roman" w:cs="Times New Roman"/>
                <w:sz w:val="24"/>
                <w:szCs w:val="24"/>
              </w:rPr>
              <w:t>, а также членов их семей</w:t>
            </w:r>
            <w:r w:rsidRPr="00EC3D7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Pr="004E25C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администрации </w:t>
            </w:r>
            <w:r w:rsidRPr="00EC3D7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Лысковского муниципального округа</w:t>
            </w:r>
            <w:r w:rsidRPr="00EC3D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Нижегородской области</w:t>
            </w:r>
            <w:r w:rsidRPr="00EC3D7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характера.</w:t>
            </w:r>
          </w:p>
          <w:p w:rsidR="00AA5F24" w:rsidRPr="00796A04" w:rsidRDefault="00AA5F24" w:rsidP="00796A04">
            <w:pPr>
              <w:pStyle w:val="Default"/>
              <w:jc w:val="both"/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опубликованию сведений о доходах, расходах, об имуществе и обязательствах имущественного характера муниципальных служащих, а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членов их семей на официальном сайте Администрации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14 рабочих дней со дня истечения срока установлен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для подачи сведений о доходах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4114E1" w:rsidRPr="00796A04" w:rsidRDefault="004114E1" w:rsidP="00C84ABB">
            <w:pPr>
              <w:pStyle w:val="Default"/>
              <w:jc w:val="both"/>
            </w:pPr>
            <w:r w:rsidRPr="00796A04">
              <w:t xml:space="preserve">Опубликование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 не осуществляется на основании Указа Президента РФ от 29.12.2022 № 968 </w:t>
            </w:r>
          </w:p>
          <w:p w:rsidR="00124A89" w:rsidRPr="00796A04" w:rsidRDefault="00124A89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1417" w:type="dxa"/>
          </w:tcPr>
          <w:p w:rsidR="00124A89" w:rsidRPr="00796A04" w:rsidRDefault="004114E1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4114E1" w:rsidRPr="00796A04" w:rsidRDefault="004114E1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4114E1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24A89" w:rsidRPr="00C84ABB" w:rsidRDefault="00C84ABB" w:rsidP="00C84ABB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C84ABB">
              <w:rPr>
                <w:rFonts w:ascii="Times New Roman" w:hAnsi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Муниципальные служащие и члены их семей не уточняли предоставленные ранее сведения о доходах, расходах, имуществе и обязательствах имущественного характера</w:t>
            </w:r>
            <w:r w:rsidR="00AC3DC3">
              <w:rPr>
                <w:rFonts w:ascii="Times New Roman" w:hAnsi="Times New Roman"/>
                <w:b w:val="0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 за отчетный период 2024 года</w:t>
            </w:r>
            <w:r w:rsidRPr="00C84ABB">
              <w:rPr>
                <w:rFonts w:ascii="Times New Roman" w:hAnsi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1417" w:type="dxa"/>
          </w:tcPr>
          <w:p w:rsidR="00124A89" w:rsidRPr="00796A04" w:rsidRDefault="00F25C36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F25C36" w:rsidRPr="00796A04" w:rsidRDefault="00F25C3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F25C3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24A89" w:rsidRPr="00234149" w:rsidRDefault="00CE3342" w:rsidP="00234149">
            <w:pPr>
              <w:pStyle w:val="Default"/>
              <w:jc w:val="both"/>
            </w:pPr>
            <w:r w:rsidRPr="00234149">
              <w:rPr>
                <w:color w:val="0F1115"/>
                <w:shd w:val="clear" w:color="auto" w:fill="FFFFFF"/>
              </w:rPr>
              <w:t xml:space="preserve">В рамках </w:t>
            </w:r>
            <w:r w:rsidR="00E06E6A" w:rsidRPr="00234149">
              <w:rPr>
                <w:color w:val="0F1115"/>
                <w:shd w:val="clear" w:color="auto" w:fill="FFFFFF"/>
              </w:rPr>
              <w:t>коррупционно</w:t>
            </w:r>
            <w:r w:rsidR="00234149" w:rsidRPr="00234149">
              <w:rPr>
                <w:color w:val="0F1115"/>
                <w:shd w:val="clear" w:color="auto" w:fill="FFFFFF"/>
              </w:rPr>
              <w:t>й</w:t>
            </w:r>
            <w:r w:rsidRPr="00234149">
              <w:rPr>
                <w:color w:val="0F1115"/>
                <w:shd w:val="clear" w:color="auto" w:fill="FFFFFF"/>
              </w:rPr>
              <w:t xml:space="preserve"> работы за 2025 год проведен прием и анализ деклараций о доходах, </w:t>
            </w:r>
            <w:r w:rsidR="00234149" w:rsidRPr="00234149">
              <w:rPr>
                <w:color w:val="0F1115"/>
                <w:shd w:val="clear" w:color="auto" w:fill="FFFFFF"/>
              </w:rPr>
              <w:t xml:space="preserve">об </w:t>
            </w:r>
            <w:r w:rsidRPr="00234149">
              <w:rPr>
                <w:color w:val="0F1115"/>
                <w:shd w:val="clear" w:color="auto" w:fill="FFFFFF"/>
              </w:rPr>
              <w:t>имуществе и обязательствах имущественного характера от лиц, претендующих на должности муниципальной службы в администраци</w:t>
            </w:r>
            <w:r w:rsidR="00234149" w:rsidRPr="00234149">
              <w:rPr>
                <w:color w:val="0F1115"/>
                <w:shd w:val="clear" w:color="auto" w:fill="FFFFFF"/>
              </w:rPr>
              <w:t>ю</w:t>
            </w:r>
            <w:r w:rsidRPr="00234149">
              <w:rPr>
                <w:color w:val="0F1115"/>
                <w:shd w:val="clear" w:color="auto" w:fill="FFFFFF"/>
              </w:rPr>
              <w:t xml:space="preserve"> Лысковского </w:t>
            </w:r>
            <w:r w:rsidR="00234149" w:rsidRPr="00234149">
              <w:rPr>
                <w:color w:val="0F1115"/>
                <w:shd w:val="clear" w:color="auto" w:fill="FFFFFF"/>
              </w:rPr>
              <w:t xml:space="preserve">муниципального </w:t>
            </w:r>
            <w:r w:rsidRPr="00234149">
              <w:rPr>
                <w:color w:val="0F1115"/>
                <w:shd w:val="clear" w:color="auto" w:fill="FFFFFF"/>
              </w:rPr>
              <w:t>округа, и членов их семей. Всего документы предоставили 15 кандидатов.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1277" w:type="dxa"/>
          </w:tcPr>
          <w:p w:rsidR="00AA61D8" w:rsidRPr="00796A04" w:rsidRDefault="00AA61D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AA61D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24A89" w:rsidRPr="004B59C6" w:rsidRDefault="00AA61D8" w:rsidP="004B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9C6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Лица, претендующие на замещение должностей муниципальной службы</w:t>
            </w:r>
            <w:r w:rsidR="004B59C6" w:rsidRPr="004B59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4B59C6" w:rsidRPr="004B59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 члены их семей</w:t>
            </w:r>
            <w:r w:rsidRPr="004B59C6">
              <w:rPr>
                <w:rStyle w:val="a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="004B59C6" w:rsidRPr="004B59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не уточняли предоставленные ранее сведения о доходах, </w:t>
            </w:r>
            <w:r w:rsidR="004B59C6" w:rsidRPr="004B59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об </w:t>
            </w:r>
            <w:r w:rsidR="004B59C6" w:rsidRPr="004B59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имуществе и обязательствах имущественного характера</w:t>
            </w:r>
            <w:r w:rsidR="004B59C6" w:rsidRPr="004B59C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и полноты сведений о доходах, об имуществе и обязательствах имущественного характера в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лиц, обязанных предоставлять данные сведения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оснований</w:t>
            </w:r>
          </w:p>
        </w:tc>
        <w:tc>
          <w:tcPr>
            <w:tcW w:w="1277" w:type="dxa"/>
          </w:tcPr>
          <w:p w:rsidR="006E4E8F" w:rsidRPr="00796A04" w:rsidRDefault="006E4E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6E4E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24A89" w:rsidRPr="00796A04" w:rsidRDefault="00AA61D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  <w:r w:rsidR="006263F1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07F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2024 года </w:t>
            </w:r>
            <w:r w:rsidR="006263F1" w:rsidRPr="00796A04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</w:tc>
      </w:tr>
      <w:tr w:rsidR="00124A89" w:rsidRPr="00796A04" w:rsidTr="004E25C0">
        <w:tc>
          <w:tcPr>
            <w:tcW w:w="15202" w:type="dxa"/>
            <w:gridSpan w:val="5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Совершенствование взаимодействия с населением по вопросам противодействия коррупции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личного приёма главой</w:t>
            </w: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Администрации (заместителями главы Администрации;</w:t>
            </w:r>
          </w:p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«Горячей телефонной линии» Администрации;</w:t>
            </w:r>
          </w:p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письменных обращений;</w:t>
            </w:r>
          </w:p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«Интернет-приёмной» на официальном сайте Администрации</w:t>
            </w:r>
          </w:p>
        </w:tc>
        <w:tc>
          <w:tcPr>
            <w:tcW w:w="1417" w:type="dxa"/>
          </w:tcPr>
          <w:p w:rsidR="00124A89" w:rsidRPr="00796A04" w:rsidRDefault="006E4E8F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171665" w:rsidRPr="00796A04" w:rsidRDefault="002E11E2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2025 году обращений граждан и юридических лиц о фактах коррупции и иных неправомерных действиях муниципальных служащих</w:t>
            </w:r>
            <w:r w:rsidR="009B0638" w:rsidRPr="00796A04">
              <w:rPr>
                <w:rFonts w:ascii="Times New Roman" w:hAnsi="Times New Roman" w:cs="Times New Roman"/>
                <w:sz w:val="24"/>
                <w:szCs w:val="24"/>
              </w:rPr>
              <w:t>, руководителей подведомственных учреждений, организаций, предприятий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Лысковского муниципального округа Нижегородской </w:t>
            </w:r>
            <w:r w:rsidR="009B0638" w:rsidRPr="00796A04">
              <w:rPr>
                <w:rFonts w:ascii="Times New Roman" w:hAnsi="Times New Roman" w:cs="Times New Roman"/>
                <w:sz w:val="24"/>
                <w:szCs w:val="24"/>
              </w:rPr>
              <w:t>области не поступало.</w:t>
            </w:r>
          </w:p>
          <w:p w:rsidR="00171665" w:rsidRPr="00796A04" w:rsidRDefault="006B77A4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F1115"/>
              </w:rPr>
            </w:pPr>
            <w:r w:rsidRPr="00796A04">
              <w:rPr>
                <w:color w:val="0F1115"/>
              </w:rPr>
              <w:t>В соответствии с ФЗ от 02.05.2006 № 59-ФЗ «О порядке рассмотрения обращений граждан Российской Федерации» с</w:t>
            </w:r>
            <w:r w:rsidR="00171665" w:rsidRPr="00796A04">
              <w:rPr>
                <w:color w:val="0F1115"/>
              </w:rPr>
              <w:t>ообщ</w:t>
            </w:r>
            <w:r w:rsidR="009B0638" w:rsidRPr="00796A04">
              <w:rPr>
                <w:color w:val="0F1115"/>
              </w:rPr>
              <w:t>ения</w:t>
            </w:r>
            <w:r w:rsidR="00171665" w:rsidRPr="00796A04">
              <w:rPr>
                <w:color w:val="0F1115"/>
              </w:rPr>
              <w:t xml:space="preserve"> о фактах коррупции </w:t>
            </w:r>
            <w:r w:rsidR="009B0638" w:rsidRPr="00796A04">
              <w:rPr>
                <w:color w:val="0F1115"/>
              </w:rPr>
              <w:t xml:space="preserve">в </w:t>
            </w:r>
            <w:r w:rsidR="009B0638" w:rsidRPr="00796A04">
              <w:t xml:space="preserve">администрацию Лысковского муниципального округа Нижегородской области </w:t>
            </w:r>
            <w:r w:rsidR="001D2E1C" w:rsidRPr="00796A04">
              <w:rPr>
                <w:color w:val="0F1115"/>
              </w:rPr>
              <w:t>можно сообщить</w:t>
            </w:r>
            <w:r w:rsidR="009B0638" w:rsidRPr="00796A04">
              <w:rPr>
                <w:color w:val="0F1115"/>
              </w:rPr>
              <w:t xml:space="preserve"> по телефону «горячей линии» 8 (831 49) </w:t>
            </w:r>
            <w:r w:rsidR="009B0638" w:rsidRPr="00796A04">
              <w:rPr>
                <w:rStyle w:val="a8"/>
                <w:b w:val="0"/>
                <w:color w:val="0F1115"/>
              </w:rPr>
              <w:t xml:space="preserve">5-09-76, </w:t>
            </w:r>
            <w:r w:rsidR="009B0638" w:rsidRPr="00FD0A5B">
              <w:rPr>
                <w:color w:val="0F1115"/>
              </w:rPr>
              <w:t xml:space="preserve">через </w:t>
            </w:r>
            <w:r w:rsidR="001D2E1C" w:rsidRPr="00796A04">
              <w:rPr>
                <w:color w:val="0F1115"/>
              </w:rPr>
              <w:t xml:space="preserve">специальную форму обратной связи на </w:t>
            </w:r>
            <w:r w:rsidR="00171665" w:rsidRPr="00796A04">
              <w:rPr>
                <w:color w:val="0F1115"/>
              </w:rPr>
              <w:t>официальн</w:t>
            </w:r>
            <w:r w:rsidR="001D2E1C" w:rsidRPr="00796A04">
              <w:rPr>
                <w:color w:val="0F1115"/>
              </w:rPr>
              <w:t>ом</w:t>
            </w:r>
            <w:r w:rsidR="009B0638" w:rsidRPr="00796A04">
              <w:rPr>
                <w:color w:val="0F1115"/>
              </w:rPr>
              <w:t xml:space="preserve"> сайт</w:t>
            </w:r>
            <w:r w:rsidR="001D2E1C" w:rsidRPr="00796A04">
              <w:rPr>
                <w:color w:val="0F1115"/>
              </w:rPr>
              <w:t>е</w:t>
            </w:r>
            <w:r w:rsidR="00171665" w:rsidRPr="00796A04">
              <w:rPr>
                <w:color w:val="0F1115"/>
              </w:rPr>
              <w:t xml:space="preserve"> администрации</w:t>
            </w:r>
            <w:r w:rsidR="001D2E1C" w:rsidRPr="00796A04">
              <w:rPr>
                <w:color w:val="0F1115"/>
              </w:rPr>
              <w:t>, посредством личного приема главой местного самоуправления, заместителями главы</w:t>
            </w:r>
            <w:r w:rsidR="001D2E1C" w:rsidRPr="00796A04">
              <w:t xml:space="preserve"> </w:t>
            </w:r>
            <w:r w:rsidR="001D2E1C" w:rsidRPr="00796A04">
              <w:rPr>
                <w:color w:val="0F1115"/>
              </w:rPr>
              <w:t>местного самоуправления</w:t>
            </w:r>
            <w:r w:rsidRPr="00796A04">
              <w:rPr>
                <w:color w:val="0F1115"/>
              </w:rPr>
              <w:t xml:space="preserve">, письменного </w:t>
            </w:r>
            <w:r w:rsidR="00290C09" w:rsidRPr="00796A04">
              <w:rPr>
                <w:color w:val="0F1115"/>
              </w:rPr>
              <w:t>обращения.</w:t>
            </w:r>
          </w:p>
          <w:p w:rsidR="00124A89" w:rsidRPr="00796A04" w:rsidRDefault="00124A89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1417" w:type="dxa"/>
          </w:tcPr>
          <w:p w:rsidR="00124A89" w:rsidRPr="00796A04" w:rsidRDefault="006E4E8F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6E4E8F" w:rsidRPr="00796A04" w:rsidRDefault="006E4E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6E4E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6B77A4" w:rsidRPr="00796A04" w:rsidRDefault="006B77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2025 году обращений граждан и юридических лиц о фактах коррупции и иных неправомерных действи</w:t>
            </w:r>
            <w:r w:rsidR="00290C09" w:rsidRPr="00796A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служащих, руководителей подведомственных учреждений, организаций, предприятий администрации Лысковского муниципального округа Нижегородской области не поступал</w:t>
            </w:r>
            <w:r w:rsidR="00290C09" w:rsidRPr="00796A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rPr>
          <w:trHeight w:val="1975"/>
        </w:trPr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проведении социологических исследований отношения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 коррупции среди муниципальных служащих Администрации</w:t>
            </w:r>
          </w:p>
        </w:tc>
        <w:tc>
          <w:tcPr>
            <w:tcW w:w="1417" w:type="dxa"/>
          </w:tcPr>
          <w:p w:rsidR="00124A89" w:rsidRPr="00796A04" w:rsidRDefault="006E4E8F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6E4E8F" w:rsidRPr="00796A04" w:rsidRDefault="006E4E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6E4E8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290C09" w:rsidRPr="00796A04" w:rsidRDefault="00290C09" w:rsidP="00796A0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В четвертом квартале 2025 года было проведено социологическое исследование общественного мнения</w:t>
            </w:r>
            <w:r w:rsidRPr="00796A0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целью выявления особенностей восприятия коррупционных проявлений на территории Лысковского округа Нижегородской области и эффективности мер по их преодолению.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Вышеуказанный опрос проводился методом онлайн-опроса на сайте администрации в период: ноябрь-декабрь 2025 года. Всего было опрошено 174 респондента, из них: государственных и муниципальных служащих– 20 (11,4%); граждан, не относящихся к муниципальной службе (граждане) – 132 (75,8%), предпринимателей - 22(12,6%).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 xml:space="preserve"> </w:t>
            </w:r>
          </w:p>
          <w:p w:rsidR="008037DC" w:rsidRPr="00796A04" w:rsidRDefault="008037DC" w:rsidP="00796A04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Государственные и муниципальные служащие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: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 xml:space="preserve"> </w:t>
            </w:r>
          </w:p>
          <w:p w:rsidR="008037DC" w:rsidRPr="00796A04" w:rsidRDefault="008037DC" w:rsidP="00796A04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97%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оценивают уровень коррупции как низкий.</w:t>
            </w:r>
          </w:p>
          <w:p w:rsidR="008037DC" w:rsidRPr="00796A04" w:rsidRDefault="008037DC" w:rsidP="00796A0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94%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считают, что государство сильно стремится решить проблему.</w:t>
            </w:r>
          </w:p>
          <w:p w:rsidR="008037DC" w:rsidRPr="00796A04" w:rsidRDefault="008037DC" w:rsidP="00796A04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91%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оценивают антикоррупционные меры как вполне эффективные.</w:t>
            </w:r>
          </w:p>
          <w:p w:rsidR="008037DC" w:rsidRPr="00796A04" w:rsidRDefault="008037DC" w:rsidP="00796A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Психологический портрет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Склонны к консервативным и лояльным ответам, возможно, из-за профессиональной принадлежности и страха критиковать систему. Преобладает установка на позитивную оценку действий власти.</w:t>
            </w:r>
          </w:p>
          <w:p w:rsidR="00124A89" w:rsidRPr="00796A04" w:rsidRDefault="00124A89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включение независимых экспертов в составы комиссий;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вынесение на общественное обсуждение проектов нормативных правовых актов Администрации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разработка с участием общественных организаций комплекса организационных, разъяснительных и иных мер по соблюдению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муниципальными  служащими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</w:t>
            </w:r>
          </w:p>
        </w:tc>
        <w:tc>
          <w:tcPr>
            <w:tcW w:w="1417" w:type="dxa"/>
          </w:tcPr>
          <w:p w:rsidR="00124A89" w:rsidRPr="00796A04" w:rsidRDefault="007D3838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7D3838" w:rsidRPr="00796A04" w:rsidRDefault="007D383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24A89" w:rsidRPr="00796A04" w:rsidRDefault="007D383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7D3838" w:rsidRPr="00796A04" w:rsidRDefault="007D383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целях взаимодействия с институтами гражданского общества по вопросам противодействия коррупции</w:t>
            </w:r>
            <w:r w:rsidR="000F65A4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 составы комиссий</w:t>
            </w:r>
            <w:r w:rsidR="000F65A4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соблюдению требований к служебному поведению муниципальных служащих и урегулированию конфликтов интересов</w:t>
            </w:r>
            <w:r w:rsidR="00ED651E"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D651E" w:rsidRPr="00796A04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координации работы по противодействию коррупции в Лысковском муниципальном округе Нижегородской области</w:t>
            </w:r>
            <w:r w:rsidR="000F65A4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независимые эксперты </w:t>
            </w:r>
            <w:r w:rsidR="00ED651E" w:rsidRPr="00796A0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65A4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3838" w:rsidRPr="00796A04">
              <w:rPr>
                <w:rFonts w:ascii="Times New Roman" w:hAnsi="Times New Roman" w:cs="Times New Roman"/>
                <w:sz w:val="24"/>
                <w:szCs w:val="24"/>
              </w:rPr>
              <w:t>филиала Российской академии народного хозяйства и государственной службы при Президенте Российской Федерации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51E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- Лысковской организации </w:t>
            </w:r>
            <w:r w:rsidRPr="00796A04">
              <w:rPr>
                <w:rFonts w:ascii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Нижегородской областной организации имени Александра Невского Общероссийской общественной организации «Всероссийское общество инвалидов»;</w:t>
            </w:r>
          </w:p>
          <w:p w:rsidR="00ED651E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 xml:space="preserve">-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отдела МВД России «Лысковский»;</w:t>
            </w:r>
          </w:p>
          <w:p w:rsidR="00ED651E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Межрайонной ИФНС России №6 по Нижегородской области;</w:t>
            </w:r>
          </w:p>
          <w:p w:rsidR="00ED651E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Общественной палаты Лысковского муниципального округа Нижегородской области;</w:t>
            </w:r>
          </w:p>
          <w:p w:rsidR="00ED651E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Лысковской районной организации Нижегородской областной общественной организации ветеранов (пенсионеров) войны, труда, Вооруженных Сил и правоохранительных органов;</w:t>
            </w:r>
          </w:p>
          <w:p w:rsidR="00ED651E" w:rsidRPr="00796A04" w:rsidRDefault="00ED651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505C6" w:rsidRPr="00796A04">
              <w:rPr>
                <w:rFonts w:ascii="Times New Roman" w:hAnsi="Times New Roman" w:cs="Times New Roman"/>
                <w:sz w:val="24"/>
                <w:szCs w:val="24"/>
              </w:rPr>
              <w:t>МАУ редакции газеты «Приволжская правда».</w:t>
            </w:r>
          </w:p>
          <w:p w:rsidR="00124A89" w:rsidRPr="00796A04" w:rsidRDefault="00124A89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общественного совета при Администрации, в цели и задачи которого, в том числе, входят вопросы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  <w:p w:rsidR="00124A89" w:rsidRPr="00796A04" w:rsidRDefault="00124A89" w:rsidP="00796A04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4A89" w:rsidRPr="00796A04" w:rsidRDefault="00882CC7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124A89" w:rsidRPr="00796A04" w:rsidRDefault="006505C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24A89"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бщественн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ый совет</w:t>
            </w:r>
            <w:r w:rsidR="00124A89"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24A89"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Лысковского муниципального округа функционирует. Деятельность </w:t>
            </w:r>
            <w:r w:rsidR="00882CC7"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вопросам </w:t>
            </w:r>
            <w:r w:rsidR="00882CC7" w:rsidRPr="00796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не ведет.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hd w:val="clear" w:color="auto" w:fill="FFFFFF"/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Привлечение членов общественного совета при Администрации к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антикоррупционной работе</w:t>
            </w:r>
          </w:p>
        </w:tc>
        <w:tc>
          <w:tcPr>
            <w:tcW w:w="1417" w:type="dxa"/>
          </w:tcPr>
          <w:p w:rsidR="00124A89" w:rsidRPr="00796A04" w:rsidRDefault="00882CC7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124A89" w:rsidRPr="00796A04" w:rsidRDefault="00882CC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Общественный совет при администрации Лысковского муниципального округа функционирует. Деятельность по вопросам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не ведет.</w:t>
            </w:r>
          </w:p>
        </w:tc>
      </w:tr>
      <w:tr w:rsidR="00124A89" w:rsidRPr="00796A04" w:rsidTr="004E25C0">
        <w:tc>
          <w:tcPr>
            <w:tcW w:w="15202" w:type="dxa"/>
            <w:gridSpan w:val="5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985CE5" w:rsidRPr="00796A04" w:rsidTr="00FD0A5B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вопросам противодействия коррупции: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 w:val="restart"/>
          </w:tcPr>
          <w:p w:rsidR="00FD0A5B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курсы повышения квалификации </w:t>
            </w:r>
            <w:r w:rsidRPr="00796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муниципальных служащих, впервые поступивших на муниципальную службу для замещения должностей, включенных в перечень должностей с коррупционными рисками и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муниципальных служащих, в функциональные обязанности которых входят вопросы противодействия коррупции, при планировании обучения учитывается в том числе имеющиеся на это средства в бюджете муниципального образования. 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В 2025 году обучение муниципальных служащих разбилось на два этапа. Во втором квартале 2025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обучилось по программе «Предупреждение коррупции в организациях» - 28 человек. В третьем квартале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года, провели обучение по этой же программе при сформированной группе в 39 человек. Из 67 человек прошли обучение: 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в обязанности которых входит участие в противодействии коррупции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 муниципальных служащих;</w:t>
            </w:r>
          </w:p>
          <w:p w:rsidR="00985CE5" w:rsidRPr="00796A04" w:rsidRDefault="00985CE5" w:rsidP="00796A04">
            <w:pPr>
              <w:pStyle w:val="Default"/>
              <w:jc w:val="both"/>
            </w:pPr>
            <w:r w:rsidRPr="00796A04">
              <w:t>- впервые поступившие на муниципальную службу 6 человек;</w:t>
            </w:r>
          </w:p>
          <w:p w:rsidR="00985CE5" w:rsidRPr="00796A04" w:rsidRDefault="00985CE5" w:rsidP="00796A04">
            <w:pPr>
              <w:pStyle w:val="Default"/>
              <w:jc w:val="both"/>
            </w:pPr>
            <w:r w:rsidRPr="00796A04">
              <w:t>- включенных в перечень должностей, связанных с коррупционными рисками 4 муниципальных служащих;</w:t>
            </w:r>
          </w:p>
          <w:p w:rsidR="007057D8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муниципальных нужд 6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7057D8">
              <w:rPr>
                <w:rFonts w:ascii="Times New Roman" w:hAnsi="Times New Roman" w:cs="Times New Roman"/>
                <w:sz w:val="24"/>
                <w:szCs w:val="24"/>
              </w:rPr>
              <w:t>ных служащих.</w:t>
            </w:r>
          </w:p>
          <w:p w:rsidR="007057D8" w:rsidRPr="007057D8" w:rsidRDefault="007057D8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При назначении на должность муниципальной службы с гражданином проводится комплекс мероприятий по противодействию коррупции. Это включает ознакомление с требованиями законодательства, разъяснение социальных последствий коррупции, а также индивидуальный инструктаж по правилам представления сведений о доходах, расходах, об имуществе и обязательствах имущественного характера с использованием специализированного программного обеспечения.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органов местного самоуправления Лысковского муниципального округа создан и поддерживается в актуальном состоянии подраздел «Противодействие коррупции». Данный подраздел служит для граждан, служащих и граждан, вновь поступивших на службу - широким источником получения информации в сфере противодействия коррупции. На информационных стендах администрации размещена информация по вопросам противодействия коррупции.</w:t>
            </w:r>
          </w:p>
          <w:p w:rsidR="00985CE5" w:rsidRPr="00796A04" w:rsidRDefault="00985CE5" w:rsidP="00796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Организуются и проводятся практические семинары, совещания по антикоррупционной тематике для муниципальных служащих. Проведено 8 семинаров (круглых столов в </w:t>
            </w: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. в электронном виде в мессенджере телеграмм). Транслируются антикоррупционные видеоролики (Трансляция на экране в фойе здания администрации, в социальных сетях, на электронном экране Дворца культуры города Лысково, в </w:t>
            </w: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учреждений). Распространяются методические материалы по вопросам заполнения сведений о доходах, расходах, имуществе и обязательствах имущественного характера, антикоррупционная памятка, Алгоритм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должностных лиц при склонении к совершению коррупционных правонарушений.</w:t>
            </w:r>
          </w:p>
          <w:p w:rsidR="00985CE5" w:rsidRPr="00796A04" w:rsidRDefault="00985CE5" w:rsidP="00796A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E5" w:rsidRPr="00796A04" w:rsidTr="004E25C0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78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ежегодного повышения квалификации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Нижегородской области, в должностные обязанности которых входит участие в противодействии коррупции в Администрации (Курсы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по теме «Противодействие коррупции в сфере государственного и муниципального управления»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E5" w:rsidRPr="00796A04" w:rsidTr="004E25C0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78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повышения квалификации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Администрации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 (Курсы повышения квалификации по теме «Противодействие коррупции в сфере государственного и муниципального управления»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E5" w:rsidRPr="00796A04" w:rsidTr="004E25C0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78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негативного отношения к получению подарков; 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порядку уведомления о получении подарка и его передачи; 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 увольнении в связи с утратой доверия;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отрицательного отношения к коррупции и т.д.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E5" w:rsidRPr="00796A04" w:rsidTr="004E25C0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78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E5" w:rsidRPr="00796A04" w:rsidTr="004E25C0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78" w:type="dxa"/>
          </w:tcPr>
          <w:p w:rsidR="00985CE5" w:rsidRPr="00796A04" w:rsidRDefault="00985CE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по вопросам противодействия корру</w:t>
            </w:r>
            <w:r w:rsidR="008D7F4C">
              <w:rPr>
                <w:rFonts w:ascii="Times New Roman" w:hAnsi="Times New Roman" w:cs="Times New Roman"/>
                <w:sz w:val="24"/>
                <w:szCs w:val="24"/>
              </w:rPr>
              <w:t>пции для муниципальных служащих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CE5" w:rsidRPr="00796A04" w:rsidTr="004E25C0">
        <w:tc>
          <w:tcPr>
            <w:tcW w:w="710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78" w:type="dxa"/>
          </w:tcPr>
          <w:p w:rsidR="00985CE5" w:rsidRPr="00796A04" w:rsidRDefault="00985CE5" w:rsidP="00705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Администрации, в должностные обязанности которых входит участие в проведении закупок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</w:t>
            </w:r>
            <w:r w:rsidR="007057D8"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1417" w:type="dxa"/>
          </w:tcPr>
          <w:p w:rsidR="00985CE5" w:rsidRPr="00796A04" w:rsidRDefault="00985CE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985CE5" w:rsidRPr="00796A04" w:rsidRDefault="00985C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EC" w:rsidRPr="00796A04" w:rsidTr="004E25C0">
        <w:tc>
          <w:tcPr>
            <w:tcW w:w="710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8" w:type="dxa"/>
          </w:tcPr>
          <w:p w:rsidR="00255AEC" w:rsidRPr="00796A04" w:rsidRDefault="00255AEC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1417" w:type="dxa"/>
          </w:tcPr>
          <w:p w:rsidR="00255AEC" w:rsidRPr="00796A04" w:rsidRDefault="00255AEC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 w:val="restart"/>
            <w:vAlign w:val="center"/>
          </w:tcPr>
          <w:p w:rsidR="0014438B" w:rsidRPr="00796A04" w:rsidRDefault="00C75C5D" w:rsidP="0079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анализ анкетных и иных данных муниципальных служащих, а также лиц, претендующих на замещение должностей </w:t>
            </w:r>
            <w:r w:rsidR="0014438B"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анкеты для пост</w:t>
            </w:r>
            <w:r w:rsidR="0014438B" w:rsidRPr="00796A04">
              <w:rPr>
                <w:rFonts w:ascii="Times New Roman" w:hAnsi="Times New Roman" w:cs="Times New Roman"/>
                <w:sz w:val="24"/>
                <w:szCs w:val="24"/>
              </w:rPr>
              <w:t>упления на муниципальную службу и сообщения об изменении сведений, содержащихся в анкете для поступления на муниципальную службу утвержденной Указом Президента РФ от 10.10.2024 № 870.</w:t>
            </w:r>
          </w:p>
          <w:p w:rsidR="00C75C5D" w:rsidRPr="00796A04" w:rsidRDefault="0014438B" w:rsidP="0079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Обращений граждан и организаций на предмет наличия в них информации о фактах коррупции и иных неправомерных действиях муниципальных служащих в администрацию Лысковского муниципального округа Нижегородской области не поступало.</w:t>
            </w:r>
          </w:p>
          <w:p w:rsidR="0014438B" w:rsidRPr="00796A04" w:rsidRDefault="0014438B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семей.</w:t>
            </w:r>
            <w:r w:rsidR="002800EB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Среди поступающих на муниципальную службу нарушений не выявлено.</w:t>
            </w:r>
          </w:p>
          <w:p w:rsidR="00C75C5D" w:rsidRPr="00796A04" w:rsidRDefault="002800EB" w:rsidP="0079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Мониторинг СМИ на наличие информации о фактах коррупции и иных неправомерных действий муниципальных служащих не выявил.</w:t>
            </w:r>
          </w:p>
          <w:p w:rsidR="006300A9" w:rsidRPr="00796A04" w:rsidRDefault="003509A8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2025 году 4 муниципальных служащих</w:t>
            </w:r>
            <w:r w:rsidR="00C6503E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предоставили уведомление о намерении выполнять иную оплачиваемую работу. </w:t>
            </w:r>
          </w:p>
          <w:p w:rsidR="00914D0B" w:rsidRPr="00796A04" w:rsidRDefault="003541B2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Проведенный анализ соблюдения запретов, ограничений и требований в целях противодействия коррупции (в том числе касающихся получения подарков, выполнения иной оплачиваемой работы, а также обязанности уведомлять об обращениях в целях склонения к совершению коррупционных правонарушений) нарушений не выявил.</w:t>
            </w:r>
          </w:p>
        </w:tc>
      </w:tr>
      <w:tr w:rsidR="00255AEC" w:rsidRPr="00796A04" w:rsidTr="004E25C0">
        <w:tc>
          <w:tcPr>
            <w:tcW w:w="710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78" w:type="dxa"/>
          </w:tcPr>
          <w:p w:rsidR="00255AEC" w:rsidRPr="00796A04" w:rsidRDefault="00255AEC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</w:t>
            </w:r>
            <w:r w:rsidR="00985CE5"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55AEC" w:rsidRPr="00796A04" w:rsidRDefault="00255AEC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EC" w:rsidRPr="00796A04" w:rsidTr="004E25C0">
        <w:tc>
          <w:tcPr>
            <w:tcW w:w="710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78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 на предмет наличия в них информации о фактах коррупции и иных неправомерных действиях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 Администрации</w:t>
            </w:r>
          </w:p>
        </w:tc>
        <w:tc>
          <w:tcPr>
            <w:tcW w:w="1417" w:type="dxa"/>
          </w:tcPr>
          <w:p w:rsidR="00255AEC" w:rsidRPr="00796A04" w:rsidRDefault="00255AEC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EC" w:rsidRPr="00796A04" w:rsidTr="004E25C0">
        <w:tc>
          <w:tcPr>
            <w:tcW w:w="710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578" w:type="dxa"/>
          </w:tcPr>
          <w:p w:rsidR="00255AEC" w:rsidRPr="00796A04" w:rsidRDefault="00255AEC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членов их семей </w:t>
            </w:r>
          </w:p>
        </w:tc>
        <w:tc>
          <w:tcPr>
            <w:tcW w:w="1417" w:type="dxa"/>
          </w:tcPr>
          <w:p w:rsidR="00255AEC" w:rsidRPr="00796A04" w:rsidRDefault="00255AEC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255AEC" w:rsidRPr="00796A04" w:rsidRDefault="00255AE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247" w:rsidRPr="00796A04" w:rsidTr="004E25C0">
        <w:tc>
          <w:tcPr>
            <w:tcW w:w="710" w:type="dxa"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78" w:type="dxa"/>
          </w:tcPr>
          <w:p w:rsidR="00363247" w:rsidRPr="00796A04" w:rsidRDefault="00363247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1417" w:type="dxa"/>
          </w:tcPr>
          <w:p w:rsidR="00363247" w:rsidRPr="00796A04" w:rsidRDefault="00363247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247" w:rsidRPr="00796A04" w:rsidTr="004E25C0">
        <w:tc>
          <w:tcPr>
            <w:tcW w:w="710" w:type="dxa"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78" w:type="dxa"/>
          </w:tcPr>
          <w:p w:rsidR="00363247" w:rsidRPr="00796A04" w:rsidRDefault="00363247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</w:t>
            </w:r>
            <w:r w:rsidR="003541B2" w:rsidRPr="00796A04"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1417" w:type="dxa"/>
          </w:tcPr>
          <w:p w:rsidR="00363247" w:rsidRPr="00796A04" w:rsidRDefault="00363247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  <w:vMerge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247" w:rsidRPr="00796A04" w:rsidTr="004E25C0">
        <w:trPr>
          <w:trHeight w:val="1975"/>
        </w:trPr>
        <w:tc>
          <w:tcPr>
            <w:tcW w:w="710" w:type="dxa"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</w:tcPr>
          <w:p w:rsidR="00363247" w:rsidRPr="00796A04" w:rsidRDefault="00363247" w:rsidP="0079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417" w:type="dxa"/>
          </w:tcPr>
          <w:p w:rsidR="00363247" w:rsidRPr="00796A04" w:rsidRDefault="00363247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897FA1" w:rsidRPr="00796A04" w:rsidRDefault="00897FA1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3541B2" w:rsidRPr="00796A04" w:rsidRDefault="003541B2" w:rsidP="00796A04">
            <w:pPr>
              <w:pStyle w:val="Default"/>
              <w:jc w:val="both"/>
              <w:rPr>
                <w:bCs/>
              </w:rPr>
            </w:pPr>
            <w:r w:rsidRPr="00796A04">
              <w:rPr>
                <w:bCs/>
              </w:rPr>
              <w:t xml:space="preserve">Ежегодно проводится актуализация сведений, содержащихся в анкетах, представляемых при поступлении на муниципальную службу, а также муниципальным служащим разъясняется необходимость своевременной актуализации сведений в указанных анкетах. </w:t>
            </w:r>
          </w:p>
          <w:p w:rsidR="003541B2" w:rsidRPr="00796A04" w:rsidRDefault="003541B2" w:rsidP="00796A04">
            <w:pPr>
              <w:pStyle w:val="Default"/>
              <w:jc w:val="both"/>
            </w:pPr>
          </w:p>
          <w:p w:rsidR="00363247" w:rsidRPr="00796A04" w:rsidRDefault="0036324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47" w:rsidRPr="00796A04" w:rsidRDefault="00363247" w:rsidP="00796A04">
            <w:pPr>
              <w:pStyle w:val="Default"/>
              <w:jc w:val="both"/>
            </w:pPr>
          </w:p>
        </w:tc>
      </w:tr>
      <w:tr w:rsidR="001F514D" w:rsidRPr="00796A04" w:rsidTr="004E25C0">
        <w:tc>
          <w:tcPr>
            <w:tcW w:w="710" w:type="dxa"/>
          </w:tcPr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78" w:type="dxa"/>
          </w:tcPr>
          <w:p w:rsidR="001F514D" w:rsidRPr="00796A04" w:rsidRDefault="001F514D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417" w:type="dxa"/>
          </w:tcPr>
          <w:p w:rsidR="001F514D" w:rsidRPr="00796A04" w:rsidRDefault="001F514D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дополнительно приняты меры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выявлению и устранению причин и условий, способствующих возникновению конфликта интересов. Ежегодно до первого июня текущего года проводится расширенное анкетирование муниципальных служащих, а также руководителей муниципальных учреждений. По результатам анкетирования проведена разъяснительная работа.</w:t>
            </w:r>
          </w:p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4D" w:rsidRPr="00796A04" w:rsidTr="004E25C0">
        <w:tc>
          <w:tcPr>
            <w:tcW w:w="710" w:type="dxa"/>
          </w:tcPr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</w:tcPr>
          <w:p w:rsidR="001F514D" w:rsidRPr="00796A04" w:rsidRDefault="001F514D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</w:t>
            </w:r>
            <w:r w:rsidR="00CA4E3D"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417" w:type="dxa"/>
          </w:tcPr>
          <w:p w:rsidR="001F514D" w:rsidRPr="00796A04" w:rsidRDefault="001F514D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F514D" w:rsidRPr="00796A04" w:rsidRDefault="001F514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A53001" w:rsidRPr="00796A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A53001" w:rsidRPr="00796A0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</w:t>
            </w:r>
            <w:r w:rsidR="00A53001"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001" w:rsidRPr="00796A04" w:rsidRDefault="00A53001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отноше</w:t>
            </w:r>
            <w:r w:rsidR="002A1AB3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нии 1 муниципального служащего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по представлению прокуратуры</w:t>
            </w:r>
            <w:r w:rsidRPr="00796A04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</w:rPr>
              <w:t>проведена проверка о</w:t>
            </w:r>
            <w:r w:rsidRPr="00796A04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несоблюдении муниципальным служащим требований об урегулировании конфликта интересов</w:t>
            </w:r>
            <w:r w:rsidR="002A1AB3"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A04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</w:rPr>
              <w:t xml:space="preserve">По результатам проверки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муниципальному служащему вынесено дисциплинарное взыскание в виде замечания</w:t>
            </w:r>
            <w:r w:rsidRPr="00796A04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</w:rPr>
              <w:t>.</w:t>
            </w:r>
          </w:p>
          <w:p w:rsidR="001F514D" w:rsidRPr="00796A04" w:rsidRDefault="001F514D" w:rsidP="00796A0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596" w:rsidRPr="00796A04" w:rsidTr="004E25C0">
        <w:tc>
          <w:tcPr>
            <w:tcW w:w="71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</w:tcPr>
          <w:p w:rsidR="00506596" w:rsidRPr="00796A04" w:rsidRDefault="00506596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проверок соблюдения гражданином, замещавшим должность </w:t>
            </w:r>
            <w:r w:rsidRPr="00796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муниципальной службы, ограничений при заключении с ним </w:t>
            </w:r>
            <w:r w:rsidRPr="0079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гражданско-правового </w:t>
            </w:r>
            <w:r w:rsidRPr="00796A0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или трудового договора, если отдельные функции государственного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управления данной организацией входили в должностные </w:t>
            </w:r>
            <w:r w:rsidRPr="00796A0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(служебные) обязанности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96A0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</w:t>
            </w:r>
          </w:p>
        </w:tc>
        <w:tc>
          <w:tcPr>
            <w:tcW w:w="1417" w:type="dxa"/>
          </w:tcPr>
          <w:p w:rsidR="00506596" w:rsidRPr="00796A04" w:rsidRDefault="00506596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Заявлений от граждан, замещавших должности муниципальной службы, об ограничениях при заключении с ними гражданско-правового или трудового договора, если отдельные функции государственного управления данной </w:t>
            </w:r>
            <w:r w:rsidRPr="00796A04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lastRenderedPageBreak/>
              <w:t>организацией входили в должностные (служебные) обязанности муниципального служащего, не поступало.</w:t>
            </w:r>
          </w:p>
        </w:tc>
      </w:tr>
      <w:tr w:rsidR="00506596" w:rsidRPr="00796A04" w:rsidTr="004E25C0">
        <w:tc>
          <w:tcPr>
            <w:tcW w:w="71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78" w:type="dxa"/>
          </w:tcPr>
          <w:p w:rsidR="00506596" w:rsidRPr="00796A04" w:rsidRDefault="00506596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</w:tc>
        <w:tc>
          <w:tcPr>
            <w:tcW w:w="1417" w:type="dxa"/>
          </w:tcPr>
          <w:p w:rsidR="00506596" w:rsidRPr="00796A04" w:rsidRDefault="00506596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За 2025 год поступило 15 уведомлений о трудоустройстве бывших муниципальных служащих. 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 итогам проверки деятельности всех бывших сотрудников в период замещения ими должностей муниципальной службы, сделано заключение: фактов нарушения положений статьи 12 Федерального закона «О противодействии коррупции» не установлено.</w:t>
            </w:r>
          </w:p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596" w:rsidRPr="00796A04" w:rsidTr="004E25C0">
        <w:tc>
          <w:tcPr>
            <w:tcW w:w="71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8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417" w:type="dxa"/>
          </w:tcPr>
          <w:p w:rsidR="00506596" w:rsidRPr="00796A04" w:rsidRDefault="00506596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За 2025 год поступило 3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06596" w:rsidRPr="00796A04" w:rsidRDefault="00506596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</w:rPr>
              <w:t>По </w:t>
            </w:r>
            <w:r w:rsidRPr="00796A04">
              <w:rPr>
                <w:rFonts w:ascii="Times New Roman" w:hAnsi="Times New Roman" w:cs="Times New Roman"/>
                <w:color w:val="050624"/>
                <w:sz w:val="24"/>
                <w:szCs w:val="24"/>
              </w:rPr>
              <w:t xml:space="preserve">двум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 приняты меры по предотвращению и урегулированию конфликта интересов.</w:t>
            </w:r>
            <w:r w:rsidRPr="00796A04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</w:rPr>
              <w:t xml:space="preserve"> 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систематического анализа коррупционных рисков в деятельности Администрации.</w:t>
            </w:r>
          </w:p>
          <w:p w:rsidR="00124A89" w:rsidRPr="00796A04" w:rsidRDefault="00124A89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реже 1 раза </w:t>
            </w:r>
          </w:p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кадровой работы     </w:t>
            </w:r>
          </w:p>
        </w:tc>
        <w:tc>
          <w:tcPr>
            <w:tcW w:w="8220" w:type="dxa"/>
          </w:tcPr>
          <w:p w:rsidR="00506596" w:rsidRPr="00796A04" w:rsidRDefault="009A5C0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р</w:t>
            </w:r>
            <w:r w:rsidR="00506596" w:rsidRPr="00796A04">
              <w:rPr>
                <w:rFonts w:ascii="Times New Roman" w:hAnsi="Times New Roman" w:cs="Times New Roman"/>
                <w:sz w:val="24"/>
                <w:szCs w:val="24"/>
              </w:rPr>
              <w:t>аспоряжени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06596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Лысковского муниципального округа Нижегородской области от 09.01.2024 №2-р «Об утверждении Карты коррупционных рисков и мер по их минимизации Лысковского </w:t>
            </w:r>
            <w:r w:rsidR="00506596"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осятся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596" w:rsidRPr="00796A04" w:rsidTr="004E25C0">
        <w:tc>
          <w:tcPr>
            <w:tcW w:w="710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78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Отделу по профилактике коррупционных и иных правонарушений Нижегородской области по вопросам противодействия коррупции </w:t>
            </w:r>
          </w:p>
        </w:tc>
        <w:tc>
          <w:tcPr>
            <w:tcW w:w="1417" w:type="dxa"/>
          </w:tcPr>
          <w:p w:rsidR="00506596" w:rsidRPr="00796A04" w:rsidRDefault="00506596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Кириллов А.В.</w:t>
            </w:r>
          </w:p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Чалкова</w:t>
            </w:r>
            <w:proofErr w:type="spell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220" w:type="dxa"/>
          </w:tcPr>
          <w:p w:rsidR="00107F8A" w:rsidRPr="00796A04" w:rsidRDefault="00107F8A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Ведется о</w:t>
            </w:r>
            <w:r w:rsidR="00506596" w:rsidRPr="00796A04">
              <w:rPr>
                <w:rFonts w:ascii="Times New Roman" w:hAnsi="Times New Roman" w:cs="Times New Roman"/>
                <w:sz w:val="24"/>
                <w:szCs w:val="24"/>
              </w:rPr>
              <w:t>перативное взаимодействие с отделом по профилакти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ке коррупционных правонарушений. </w:t>
            </w:r>
          </w:p>
          <w:p w:rsidR="00506596" w:rsidRPr="00796A04" w:rsidRDefault="00506596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15202" w:type="dxa"/>
            <w:gridSpan w:val="5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Обеспечение мер по предупреждению коррупции в </w:t>
            </w:r>
            <w:r w:rsidR="00883176"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учреждениях</w:t>
            </w: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, учредителем которых является Администраци</w:t>
            </w:r>
            <w:r w:rsidR="00883176"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по </w:t>
            </w:r>
          </w:p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работы,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F5153B" w:rsidRPr="00796A04">
              <w:rPr>
                <w:rFonts w:ascii="Times New Roman" w:hAnsi="Times New Roman" w:cs="Times New Roman"/>
                <w:sz w:val="24"/>
                <w:szCs w:val="24"/>
              </w:rPr>
              <w:t>разования и молодежной политики</w:t>
            </w:r>
          </w:p>
        </w:tc>
        <w:tc>
          <w:tcPr>
            <w:tcW w:w="8220" w:type="dxa"/>
          </w:tcPr>
          <w:p w:rsidR="008018CF" w:rsidRPr="00796A04" w:rsidRDefault="00241711" w:rsidP="00796A04">
            <w:pPr>
              <w:pStyle w:val="Default"/>
              <w:jc w:val="both"/>
              <w:rPr>
                <w:bCs/>
              </w:rPr>
            </w:pPr>
            <w:r w:rsidRPr="00796A04">
              <w:rPr>
                <w:color w:val="0F1115"/>
                <w:shd w:val="clear" w:color="auto" w:fill="FFFFFF"/>
              </w:rPr>
              <w:t xml:space="preserve">Все 49 руководителей подведомственных муниципальных учреждений в установленный срок отчитались о доходах и имуществе за </w:t>
            </w:r>
            <w:r w:rsidR="00A5769C" w:rsidRPr="00796A04">
              <w:rPr>
                <w:color w:val="0F1115"/>
                <w:shd w:val="clear" w:color="auto" w:fill="FFFFFF"/>
              </w:rPr>
              <w:t xml:space="preserve">отчетный период </w:t>
            </w:r>
            <w:r w:rsidRPr="00796A04">
              <w:rPr>
                <w:color w:val="0F1115"/>
                <w:shd w:val="clear" w:color="auto" w:fill="FFFFFF"/>
              </w:rPr>
              <w:t>2024 год</w:t>
            </w:r>
            <w:r w:rsidR="00A5769C" w:rsidRPr="00796A04">
              <w:rPr>
                <w:color w:val="0F1115"/>
                <w:shd w:val="clear" w:color="auto" w:fill="FFFFFF"/>
              </w:rPr>
              <w:t>а</w:t>
            </w:r>
            <w:r w:rsidRPr="00796A04">
              <w:rPr>
                <w:color w:val="0F1115"/>
                <w:shd w:val="clear" w:color="auto" w:fill="FFFFFF"/>
              </w:rPr>
              <w:t xml:space="preserve"> за себя и свою семью (супруг/супруга и несовершеннолетние дети).</w:t>
            </w:r>
          </w:p>
          <w:p w:rsidR="00124A89" w:rsidRPr="00796A04" w:rsidRDefault="00124A89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работы по своевременному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124A89" w:rsidRPr="00796A04" w:rsidRDefault="00F5153B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организац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ионно-кадровой работы,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F5153B" w:rsidRPr="00796A04" w:rsidRDefault="00F5153B" w:rsidP="00796A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руководителя, претендующие на замещение должностей руководителей </w:t>
            </w:r>
            <w:r w:rsidR="00241711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</w:t>
            </w:r>
            <w:r w:rsidR="00241711" w:rsidRPr="0079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представили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доходах, об имуществе и обязательствах имущественного характера за 2024 год на себя, своих супругов (супруг) и несовершеннолетних детей.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rPr>
          <w:trHeight w:val="4752"/>
        </w:trPr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1417" w:type="dxa"/>
          </w:tcPr>
          <w:p w:rsidR="00124A89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</w:t>
            </w:r>
            <w:r w:rsidR="00241711" w:rsidRPr="00796A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220" w:type="dxa"/>
          </w:tcPr>
          <w:p w:rsidR="00F5153B" w:rsidRPr="00796A04" w:rsidRDefault="00F5153B" w:rsidP="00796A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оказывается консультативная помощь при заполнении справок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об имуществе и обязательствах имущественного характера руководителям </w:t>
            </w:r>
            <w:r w:rsidR="00241711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муниципальных учреждений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и лицам, претендующим на замещение данных должностей.</w:t>
            </w:r>
          </w:p>
          <w:p w:rsidR="00124A89" w:rsidRPr="00796A04" w:rsidRDefault="00F5153B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41711" w:rsidRPr="00796A04">
              <w:rPr>
                <w:rFonts w:ascii="Times New Roman" w:hAnsi="Times New Roman" w:cs="Times New Roman"/>
                <w:sz w:val="24"/>
                <w:szCs w:val="24"/>
              </w:rPr>
              <w:t>одились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семинары по ознакомлению с «Методическими рекомендациями Минтруда по вопросам представления сведений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за 2024 год и заполнения соответствующей формы справки»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417" w:type="dxa"/>
          </w:tcPr>
          <w:p w:rsidR="00124A89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350CFC" w:rsidRPr="00796A04">
              <w:rPr>
                <w:rFonts w:ascii="Times New Roman" w:hAnsi="Times New Roman" w:cs="Times New Roman"/>
                <w:sz w:val="24"/>
                <w:szCs w:val="24"/>
              </w:rPr>
              <w:t>разования и молодежной политики</w:t>
            </w:r>
          </w:p>
        </w:tc>
        <w:tc>
          <w:tcPr>
            <w:tcW w:w="8220" w:type="dxa"/>
          </w:tcPr>
          <w:p w:rsidR="00EE6BBC" w:rsidRPr="00796A04" w:rsidRDefault="00EE6BB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Проведены работы по приему и анализу сведений о доходах, об имуществе и обязательствах имущественного характера лиц, претендующих на замещение должностей руководителей муниципальных учреждений, лиц, замещающих данные должности, а также членов их семей.</w:t>
            </w:r>
          </w:p>
          <w:p w:rsidR="00124A89" w:rsidRPr="00796A04" w:rsidRDefault="00EE6BB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На должности руководителей муниципальных учреждений принято 3 человека за 2025 год.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</w:t>
            </w:r>
          </w:p>
          <w:p w:rsidR="00124A89" w:rsidRPr="00796A04" w:rsidRDefault="00124A89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A89" w:rsidRPr="00796A04" w:rsidRDefault="00124A89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сведений о доходах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50CFC" w:rsidRPr="00796A04" w:rsidRDefault="00350CFC" w:rsidP="00796A04">
            <w:pPr>
              <w:pStyle w:val="Default"/>
            </w:pPr>
            <w:r w:rsidRPr="00796A04">
              <w:lastRenderedPageBreak/>
              <w:t xml:space="preserve">Опубликование сведений о доходах, об имуществе и обязательствах имущественного характера, а также членов их семей на официальном сайте администрации не осуществляется на основании Указа Президента РФ от 29.12.2022 № 968 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С 1 по 31 мая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vAlign w:val="center"/>
          </w:tcPr>
          <w:p w:rsidR="003B0AA4" w:rsidRPr="0096216B" w:rsidRDefault="0096216B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01B7C" w:rsidRPr="0096216B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3B0AA4" w:rsidRPr="0096216B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учреждений </w:t>
            </w:r>
            <w:r w:rsidRPr="0096216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 члены их семей не уточняли предоставленные ранее сведения о доходах, </w:t>
            </w:r>
            <w:r w:rsidRPr="0096216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</w:t>
            </w:r>
            <w:r w:rsidRPr="0096216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имуществе и обязательствах имущественного характера</w:t>
            </w:r>
            <w:r w:rsidRPr="0096216B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 за отчетный период 2024 года</w:t>
            </w:r>
            <w:r w:rsidRPr="0096216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A4" w:rsidRPr="00796A04" w:rsidRDefault="003B0AA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1417" w:type="dxa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124A89" w:rsidRPr="00796A04" w:rsidRDefault="0096216B" w:rsidP="00D9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9C6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Лица, претендующие на замещение должностей </w:t>
            </w:r>
            <w:r w:rsidR="00D97FCC" w:rsidRPr="00796A04"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учреждений, а также член</w:t>
            </w:r>
            <w:r w:rsidR="00D97F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97FCC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их семей</w:t>
            </w:r>
            <w:r w:rsidR="00D97F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59C6">
              <w:rPr>
                <w:rStyle w:val="a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4B59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не уточняли предоставленные ранее сведения о доходах, об имуществе и обязательствах имущественного характера</w:t>
            </w:r>
            <w:r w:rsidRPr="004B59C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417" w:type="dxa"/>
          </w:tcPr>
          <w:p w:rsidR="00124A89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работы,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124A89" w:rsidRPr="00796A04" w:rsidRDefault="00881EB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</w:t>
            </w:r>
            <w:r w:rsidR="00347BFC" w:rsidRPr="00796A04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 и статьи 12.3 Закона Нижегородской области от 07.03.2008 № 20-З «О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 в Нижегородской области»</w:t>
            </w:r>
          </w:p>
        </w:tc>
        <w:tc>
          <w:tcPr>
            <w:tcW w:w="1417" w:type="dxa"/>
          </w:tcPr>
          <w:p w:rsidR="00124A89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молодежной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124A89" w:rsidRPr="00796A04" w:rsidRDefault="005604E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Оказывается юридическая, методическая и консультационная помощь подведомственным муниципальным учреждениям, в том числе по реализации статьи 13.3 Федерального закона от 25.12.2008 № 273-ФЗ «О противодействии коррупции» и статьи 12.3 Закона Нижегородской области от 07.03.2008 № 20-З «О противодействии коррупции в Нижегородской области»</w:t>
            </w:r>
            <w:r w:rsidR="006278C6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78C6" w:rsidRPr="00796A04" w:rsidRDefault="00BC55DA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Организуется электронная рассылка актуальных НПА для повышения правовой грамотности и компетентности сотрудников муниципальных учреждений в области противодействия коррупции и формирования единой правоприменительной практики.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 (разъяснительно-консультационные мероприятия по вопросам противодействия коррупции.)</w:t>
            </w:r>
          </w:p>
        </w:tc>
        <w:tc>
          <w:tcPr>
            <w:tcW w:w="1417" w:type="dxa"/>
          </w:tcPr>
          <w:p w:rsidR="00124A89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8833BB" w:rsidRPr="00796A04" w:rsidRDefault="008833BB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796A04">
              <w:rPr>
                <w:rStyle w:val="a8"/>
                <w:b w:val="0"/>
                <w:color w:val="0F1115"/>
              </w:rPr>
              <w:t>В подведомственных образовательных учреждениях управления образования проведена следующая работа: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Организовано </w:t>
            </w:r>
            <w:r w:rsidRPr="00796A04">
              <w:rPr>
                <w:rStyle w:val="a8"/>
                <w:b w:val="0"/>
                <w:color w:val="0F1115"/>
              </w:rPr>
              <w:t>2 общественные акции</w:t>
            </w:r>
            <w:r w:rsidRPr="00796A04">
              <w:rPr>
                <w:color w:val="0F1115"/>
              </w:rPr>
              <w:t> антикоррупционной направленности.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rStyle w:val="a8"/>
                <w:b w:val="0"/>
                <w:color w:val="0F1115"/>
              </w:rPr>
              <w:t>Проведены</w:t>
            </w:r>
            <w:r w:rsidRPr="00796A04">
              <w:rPr>
                <w:color w:val="0F1115"/>
              </w:rPr>
              <w:t> обучающие мероприятия для вновь принятых работников (охвачено 30 человек).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Профилактическая работа организована во всех 36 учреждениях, в том числе путём </w:t>
            </w:r>
            <w:r w:rsidRPr="00796A04">
              <w:rPr>
                <w:rStyle w:val="a8"/>
                <w:b w:val="0"/>
                <w:color w:val="0F1115"/>
              </w:rPr>
              <w:t>размещения социальных роликов на официальных сайтах</w:t>
            </w:r>
            <w:r w:rsidRPr="00796A04">
              <w:rPr>
                <w:color w:val="0F1115"/>
              </w:rPr>
              <w:t>.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В рамках классных часов </w:t>
            </w:r>
            <w:r w:rsidRPr="00796A04">
              <w:rPr>
                <w:rStyle w:val="a8"/>
                <w:b w:val="0"/>
                <w:color w:val="0F1115"/>
              </w:rPr>
              <w:t>согласно плану работы</w:t>
            </w:r>
            <w:r w:rsidRPr="00796A04">
              <w:rPr>
                <w:color w:val="0F1115"/>
              </w:rPr>
              <w:t> систематически проводится профилактическая работа с учениками, направленная на формирование антикоррупционного мировоззрения.</w:t>
            </w:r>
          </w:p>
          <w:p w:rsidR="008833BB" w:rsidRPr="00796A04" w:rsidRDefault="008833BB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796A04">
              <w:rPr>
                <w:rStyle w:val="a8"/>
                <w:b w:val="0"/>
                <w:color w:val="0F1115"/>
              </w:rPr>
              <w:t>В подведомственных учреждениях отдела культуры, развития спорта и туризма: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Проведено </w:t>
            </w:r>
            <w:r w:rsidRPr="00796A04">
              <w:rPr>
                <w:rStyle w:val="a8"/>
                <w:b w:val="0"/>
                <w:color w:val="0F1115"/>
              </w:rPr>
              <w:t>158 просветительских и профилактических мероприятий</w:t>
            </w:r>
            <w:r w:rsidRPr="00796A04">
              <w:rPr>
                <w:color w:val="0F1115"/>
              </w:rPr>
              <w:t>, из которых 150 были приурочены к Международному дню борьбы с коррупцией.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Организовано </w:t>
            </w:r>
            <w:r w:rsidRPr="00796A04">
              <w:rPr>
                <w:rStyle w:val="a8"/>
                <w:b w:val="0"/>
                <w:color w:val="0F1115"/>
              </w:rPr>
              <w:t>3 общественные акции</w:t>
            </w:r>
            <w:r w:rsidRPr="00796A04">
              <w:rPr>
                <w:color w:val="0F1115"/>
              </w:rPr>
              <w:t>, в ходе которых распространено </w:t>
            </w:r>
            <w:r w:rsidRPr="00796A04">
              <w:rPr>
                <w:rStyle w:val="a8"/>
                <w:b w:val="0"/>
                <w:color w:val="0F1115"/>
              </w:rPr>
              <w:t>178 брошюр и листовок</w:t>
            </w:r>
            <w:r w:rsidRPr="00796A04">
              <w:rPr>
                <w:color w:val="0F1115"/>
              </w:rPr>
              <w:t> для повышения правовой грамотности населения.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На страницах учреждений в сети «Интернет» </w:t>
            </w:r>
            <w:r w:rsidRPr="00796A04">
              <w:rPr>
                <w:rStyle w:val="a8"/>
                <w:b w:val="0"/>
                <w:color w:val="0F1115"/>
              </w:rPr>
              <w:t>размещено 100 профилактических роликов</w:t>
            </w:r>
            <w:r w:rsidRPr="00796A04">
              <w:rPr>
                <w:color w:val="0F1115"/>
              </w:rPr>
              <w:t>.</w:t>
            </w:r>
          </w:p>
          <w:p w:rsidR="008833BB" w:rsidRPr="00796A04" w:rsidRDefault="008833BB" w:rsidP="00796A04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rStyle w:val="a8"/>
                <w:b w:val="0"/>
                <w:color w:val="0F1115"/>
              </w:rPr>
              <w:t>9 человек</w:t>
            </w:r>
            <w:r w:rsidRPr="00796A04">
              <w:rPr>
                <w:color w:val="0F1115"/>
              </w:rPr>
              <w:t> прошли курс повышения квалификации по теме «Предупреждение коррупции в организациях».</w:t>
            </w:r>
          </w:p>
          <w:p w:rsidR="00124A89" w:rsidRPr="00796A04" w:rsidRDefault="008833BB" w:rsidP="00796A04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Проведены </w:t>
            </w:r>
            <w:r w:rsidRPr="00796A04">
              <w:rPr>
                <w:rStyle w:val="a8"/>
                <w:b w:val="0"/>
                <w:color w:val="0F1115"/>
              </w:rPr>
              <w:t>семинары для сотрудников</w:t>
            </w:r>
            <w:r w:rsidRPr="00796A04">
              <w:rPr>
                <w:color w:val="0F1115"/>
              </w:rPr>
              <w:t> (охват — около 100 человек) по вопросам формирования антикоррупционной политики, предупреждения коррупционных проявлений, недопущения взяточничества и превышения должностных полномочий.</w:t>
            </w:r>
          </w:p>
        </w:tc>
      </w:tr>
      <w:tr w:rsidR="00124A89" w:rsidRPr="00796A04" w:rsidTr="004E25C0">
        <w:tc>
          <w:tcPr>
            <w:tcW w:w="710" w:type="dxa"/>
          </w:tcPr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78" w:type="dxa"/>
          </w:tcPr>
          <w:p w:rsidR="00124A89" w:rsidRPr="00796A04" w:rsidRDefault="00124A89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поддержания в актуальном состоянии нормативной документации в сфере противодействия коррупции, а так же разработки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противодействия коррупции в подведомственных учреждениях (На основе методических рекомендаций Правительства Нижегородской области)</w:t>
            </w:r>
          </w:p>
        </w:tc>
        <w:tc>
          <w:tcPr>
            <w:tcW w:w="1417" w:type="dxa"/>
          </w:tcPr>
          <w:p w:rsidR="00124A89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развития спорта и туризма ,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</w:t>
            </w:r>
          </w:p>
          <w:p w:rsidR="00124A89" w:rsidRPr="00796A04" w:rsidRDefault="00124A89" w:rsidP="0079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FA4BBF" w:rsidRPr="00796A04" w:rsidRDefault="00FA4BBF" w:rsidP="00796A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2025 году проведена актуализация 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, принимаемых в целях профилактики коррупционных правонарушений</w:t>
            </w:r>
            <w:r w:rsidR="00463B08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учреждениях. Положения о порядке выявления и урегулирования конфликта интересов в </w:t>
            </w:r>
            <w:r w:rsidR="005604E5" w:rsidRPr="00796A04">
              <w:rPr>
                <w:rFonts w:ascii="Times New Roman" w:hAnsi="Times New Roman" w:cs="Times New Roman"/>
                <w:sz w:val="24"/>
                <w:szCs w:val="24"/>
              </w:rPr>
              <w:t>учреждениях разработаны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Типовым положением                   о порядке выявления и урегу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лирования конфликта интересов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уч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>реждениях Нижегородской области.</w:t>
            </w:r>
          </w:p>
          <w:p w:rsidR="007A6835" w:rsidRPr="00796A04" w:rsidRDefault="007A6835" w:rsidP="0079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работы, отдел культуры, развития спорта и туризма, управление образования и молодежной политики оказывают методическую и консультационную помощь подведомственным муниципальным учреждениям.</w:t>
            </w:r>
          </w:p>
          <w:p w:rsidR="007A6835" w:rsidRPr="00796A04" w:rsidRDefault="00FA4BBF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 каждом подведомственном 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назначено лицо, ответственное за профилактику коррупционных и иных правонарушений, разработаны необходимые нормативные документы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A89" w:rsidRPr="00796A04" w:rsidRDefault="00124A89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89" w:rsidRPr="00796A04" w:rsidTr="004E25C0">
        <w:tc>
          <w:tcPr>
            <w:tcW w:w="15202" w:type="dxa"/>
            <w:gridSpan w:val="5"/>
          </w:tcPr>
          <w:p w:rsidR="00124A89" w:rsidRPr="00796A04" w:rsidRDefault="00124A89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Использование информационных ресурсов в работе по противодействию коррупции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наполнения специализированного раздела официального сайта Администрации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органов местного самоуправления Лысковского муниципального округа создан и поддерживается в актуальном состоянии подраздел «Противодействие коррупции». Данный подраздел служит для граждан, служащих и граждан, вновь поступивших на службу - широким источником получения информации в сфере противодействия коррупции.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официальном сайте Администрации результатов деятельности в сфере противодействия коррупции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FC6E95" w:rsidRPr="00D209CB" w:rsidRDefault="00FC6E95" w:rsidP="00FC6E95">
            <w:pPr>
              <w:pStyle w:val="2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D209C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</w:rPr>
              <w:t>2025</w:t>
            </w:r>
            <w:r w:rsidRPr="00D209C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209C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 на</w:t>
            </w:r>
            <w:r w:rsidRPr="00D209C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официальном сайте администрации, на официальных сайтах муниципальных </w:t>
            </w:r>
            <w:r w:rsidRPr="00D209C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учреждений,</w:t>
            </w:r>
            <w:r w:rsidRPr="00D209C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эфире телекомпании Лысково ТВ транслировались ролики антикоррупционной направленности, рекомендованные к показу управлением по профилактике коррупционных правонарушений Нижегородской области. 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МАУ редакция газеты «Приволжская правда» размещена статья «Призываем к активному диалогу СТОП КОРРУПЦИИ твоё «НЕТ»»</w:t>
            </w:r>
            <w:r w:rsidR="006856A1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01.01.2025 по 30.12.2025 сообщается информации о работе «горячей линии» по противодействию коррупции в администрации Лысковского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Нижегородской области. Проводилась трансляция антикоррупционных видеороликов.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наиболее ярких фактов коррупционных проявлений и принятых мерах реагирования, в том числе предание гласности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6A1" w:rsidRPr="00796A04">
              <w:rPr>
                <w:rStyle w:val="a8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Информации о случаях нарушения требований по предотвращению или урегулированию конфликта интересов в СМИ не поступало.</w:t>
            </w:r>
            <w:r w:rsidR="006856A1" w:rsidRPr="00796A0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Регулярная актуализация информации по вопросу противодействия коррупции, размещаемой на стенде в здании Администрации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61475C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Информация на стенде в здании администрации Лысковского муниципального округа Нижегородской области, посвященная вопросам противодействия коррупции, </w:t>
            </w:r>
            <w:r w:rsidRPr="00796A04">
              <w:rPr>
                <w:rStyle w:val="a8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постоянно обновляется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A6835" w:rsidRPr="00796A04" w:rsidTr="004E25C0">
        <w:tc>
          <w:tcPr>
            <w:tcW w:w="15202" w:type="dxa"/>
            <w:gridSpan w:val="5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7. Антикоррупционный мониторинг в Лысковском муниципальном округе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в Администрации мероприятий по противодействию коррупции, предоставление в Отдел по профилактике коррупционных и иных правонарушений Нижегородской области, необходимой информации для осуществления антикоррупционного мониторинга.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90355E" w:rsidRPr="00796A04" w:rsidRDefault="0090355E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Администрация Лысковского муниципального округа Нижегородской области в установленные сроки представляет в управление по профилактике коррупционных правонарушений</w:t>
            </w:r>
            <w:r w:rsidR="00846022" w:rsidRPr="00796A04">
              <w:t xml:space="preserve"> </w:t>
            </w:r>
            <w:r w:rsidR="00846022" w:rsidRPr="00796A04">
              <w:t xml:space="preserve">Нижегородской </w:t>
            </w:r>
            <w:r w:rsidR="00635EAF" w:rsidRPr="00796A04">
              <w:t xml:space="preserve">области, </w:t>
            </w:r>
            <w:r w:rsidR="00635EAF" w:rsidRPr="00796A04">
              <w:rPr>
                <w:color w:val="0F1115"/>
              </w:rPr>
              <w:t>всю</w:t>
            </w:r>
            <w:r w:rsidRPr="00796A04">
              <w:rPr>
                <w:color w:val="0F1115"/>
              </w:rPr>
              <w:t xml:space="preserve"> необходимую отчетность по противодействию коррупции. Это включает ежеквартальные и годовые мониторинги, в том числе:</w:t>
            </w:r>
            <w:r w:rsidR="00846022" w:rsidRPr="00796A04">
              <w:rPr>
                <w:color w:val="0F1115"/>
              </w:rPr>
              <w:t xml:space="preserve"> </w:t>
            </w:r>
          </w:p>
          <w:p w:rsidR="0090355E" w:rsidRPr="00796A04" w:rsidRDefault="0090355E" w:rsidP="00796A04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 xml:space="preserve">- </w:t>
            </w:r>
            <w:r w:rsidRPr="00796A04">
              <w:rPr>
                <w:color w:val="0F1115"/>
              </w:rPr>
              <w:t>отчет, сформированный в специализированной программе «Мониторинг-К»;</w:t>
            </w:r>
          </w:p>
          <w:p w:rsidR="0090355E" w:rsidRPr="00796A04" w:rsidRDefault="0090355E" w:rsidP="00796A04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 xml:space="preserve">- </w:t>
            </w:r>
            <w:r w:rsidRPr="00796A04">
              <w:rPr>
                <w:color w:val="0F1115"/>
              </w:rPr>
              <w:t>дополните</w:t>
            </w:r>
            <w:r w:rsidR="00421E82" w:rsidRPr="00796A04">
              <w:rPr>
                <w:color w:val="0F1115"/>
              </w:rPr>
              <w:t>льные формы отчетных документов.</w:t>
            </w:r>
          </w:p>
          <w:p w:rsidR="0090355E" w:rsidRPr="00796A04" w:rsidRDefault="00846022" w:rsidP="00796A04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t>Мониторинг реализации мероприятий по противодействию коррупции</w:t>
            </w:r>
            <w:r w:rsidRPr="00796A04">
              <w:t xml:space="preserve"> </w:t>
            </w:r>
            <w:r w:rsidRPr="00796A04">
              <w:t xml:space="preserve">в </w:t>
            </w:r>
            <w:r w:rsidRPr="00796A04">
              <w:t>а</w:t>
            </w:r>
            <w:r w:rsidRPr="00796A04">
              <w:t xml:space="preserve">дминистрации </w:t>
            </w:r>
            <w:r w:rsidRPr="00796A04">
              <w:rPr>
                <w:color w:val="0F1115"/>
              </w:rPr>
              <w:t>Лысковского муниципального округа Нижегородской области</w:t>
            </w:r>
            <w:r w:rsidRPr="00796A04">
              <w:t xml:space="preserve">, </w:t>
            </w:r>
            <w:r w:rsidRPr="00796A04">
              <w:t>проводится ежеквартально. Сбор информации от подведомственных учреждений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мониторинга общественного мнения и обобщение социологических исследований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состоянии коррупции в Лысковском муниципальном округе Нижегородской области.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кадровой работы     </w:t>
            </w:r>
          </w:p>
        </w:tc>
        <w:tc>
          <w:tcPr>
            <w:tcW w:w="8220" w:type="dxa"/>
          </w:tcPr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четвертом квартале 2025 года было проведено социологическое исследование общественного мнения</w:t>
            </w:r>
            <w:r w:rsidRPr="00796A0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целью выявления особенностей восприятия коррупционных проявлений на территории Лысковского округа Нижегородской области и эффективности мер по их преодолению.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Вышеуказанный опрос проводился методом онлайн-опроса на сайте администрации в период: ноябрь-декабрь 2025 года. Всего было опрошено 174 респондента, из них: государственных и муниципальных служащих– 20 (11,4%); граждан, не относящихся к муниципальной службе (граждане) – 132 (75,8%), предпринимателей - 22(12,6%).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 xml:space="preserve"> 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 xml:space="preserve">По результатам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социологического исследования: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Доминирует позитивное восприятие ситуации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Большинство респондентов оценивают уровень коррупции как низкий и доверяют действиям государства.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Коррупция воспринимается как абстрактная, а не личная проблема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100% опрошенных отрицают личный опыт дачи взяток, что противоречит общероссийским тенденциям и может указывать на латентность явления.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Экономические факторы на первом месте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Низкие зарплаты рассматриваются как ключевая причина коррупции.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Роль СМИ и социальных сетей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Почти половина респондентов формирует мнение через медиа, что требует усиления работы по объективному информированию.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Разрыв между восприятием и реальностью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: Высокие оценки эффективности мер при отсутствии личного опыта могут свидетельствовать о дефиците обратной связи между властью и населением.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Восприятие коррупции улучшается: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большинство респондентов оценивают уровень коррупции как низкий.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Эффективность мер признаётся: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свыше 75% опрошенных положительно оценивают антикоррупционную политику.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Личный опыт коррупции снижается: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только 3% респондентов сталкивались с коррупцией.</w:t>
            </w:r>
          </w:p>
          <w:p w:rsidR="00272183" w:rsidRPr="00796A04" w:rsidRDefault="00272183" w:rsidP="00796A0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Проблемные зоны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Сфера здравоохранения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остаётся наиболее коррумпированной (по мнению 44,32%).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Низкие зарплаты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— ключевая причина коррупции (68,7%).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СМИ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— основной источник формирования негативного восприятия коррупции.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 xml:space="preserve">            10.  Рекомендации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lastRenderedPageBreak/>
              <w:t>- Усилить контроль и прозрачность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в сфере здравоохранения, финансов и правоохранительных органов.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Рассмотреть вопрос повышения заработных плат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в бюджетной сфере.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Активно работать со СМИ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для объективного освещения антикоррупционной деятельности.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Продолжить использование “горячих линий”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и онлайн-приёмных для сообщений о коррупции.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Вовлекать граждан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в антикоррупционные программы через просвещение и публичные обсуждения.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- Проводить регулярные опросы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для мониторинга общественного мнения.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11.  Заключение</w:t>
            </w:r>
          </w:p>
          <w:p w:rsidR="00272183" w:rsidRPr="00796A04" w:rsidRDefault="00272183" w:rsidP="00796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Исследование показало 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положительную динамику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в восприятии коррупции и оценке антикоррупционных мер в Лысковском муниципальном округе. Риск коррупции остаётся низким (</w:t>
            </w:r>
            <w:proofErr w:type="spellStart"/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Рк</w:t>
            </w:r>
            <w:proofErr w:type="spellEnd"/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= 0,0057), а вероятность реализации коррупционных сценариев — минимальной (</w:t>
            </w:r>
            <w:proofErr w:type="spellStart"/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Врк</w:t>
            </w:r>
            <w:proofErr w:type="spellEnd"/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= 0).</w:t>
            </w:r>
          </w:p>
          <w:p w:rsidR="007A6835" w:rsidRPr="00796A04" w:rsidRDefault="00272183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Рекомендуется продолжать комплексный подход, сочетающий 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правовые, экономические и информационные меры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с акцентом на 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повышение благосостояния граждан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и </w:t>
            </w:r>
            <w:r w:rsidRPr="00796A0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  <w:t>открытый диалог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 с обществом.</w:t>
            </w:r>
          </w:p>
        </w:tc>
      </w:tr>
      <w:tr w:rsidR="007A6835" w:rsidRPr="00796A04" w:rsidTr="004E25C0">
        <w:trPr>
          <w:trHeight w:val="2741"/>
        </w:trPr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Мониторинг данных органов местного самоуправления Лысковского муниципального округа Нижегородской области о результатах проведения антикоррупционной экспертизы нормативных правовых актов Лысковского муниципального округа Нижегородской области и их проектов.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13777" w:rsidRPr="00796A04" w:rsidRDefault="009652D3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Информация о действующих и планируемых документах, планах, отчетах и результатах проверок администрации Лысковского муниципального округа находится в открытом доступе в разделе 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«Документы» 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 официальном сайте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администрации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6F1E21" w:rsidRPr="00796A04" w:rsidRDefault="006F1E21" w:rsidP="00796A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A04">
              <w:rPr>
                <w:rStyle w:val="11"/>
                <w:rFonts w:eastAsiaTheme="minorEastAsia"/>
                <w:sz w:val="24"/>
                <w:szCs w:val="24"/>
              </w:rPr>
              <w:t xml:space="preserve">В 2025 году прошли антикоррупционную экспертизу 206 проектов нормативно-правовых актов, все проекты были приняты. </w:t>
            </w:r>
            <w:proofErr w:type="spellStart"/>
            <w:r w:rsidRPr="00796A04">
              <w:rPr>
                <w:rStyle w:val="11"/>
                <w:rFonts w:eastAsiaTheme="minorEastAsia"/>
                <w:sz w:val="24"/>
                <w:szCs w:val="24"/>
              </w:rPr>
              <w:t>Коррупциогенных</w:t>
            </w:r>
            <w:proofErr w:type="spellEnd"/>
            <w:r w:rsidRPr="00796A04">
              <w:rPr>
                <w:rStyle w:val="11"/>
                <w:rFonts w:eastAsiaTheme="minorEastAsia"/>
                <w:sz w:val="24"/>
                <w:szCs w:val="24"/>
              </w:rPr>
              <w:t xml:space="preserve"> </w:t>
            </w:r>
            <w:r w:rsidR="00C3082C" w:rsidRPr="00796A04">
              <w:rPr>
                <w:rStyle w:val="11"/>
                <w:rFonts w:eastAsiaTheme="minorEastAsia"/>
                <w:sz w:val="24"/>
                <w:szCs w:val="24"/>
              </w:rPr>
              <w:t>факторов не</w:t>
            </w:r>
            <w:r w:rsidR="00037F66" w:rsidRPr="00796A04">
              <w:rPr>
                <w:rStyle w:val="11"/>
                <w:rFonts w:eastAsiaTheme="minorEastAsia"/>
                <w:sz w:val="24"/>
                <w:szCs w:val="24"/>
              </w:rPr>
              <w:t xml:space="preserve"> выявлено</w:t>
            </w:r>
            <w:r w:rsidRPr="00796A04">
              <w:rPr>
                <w:rStyle w:val="11"/>
                <w:rFonts w:eastAsiaTheme="minorEastAsia"/>
                <w:sz w:val="24"/>
                <w:szCs w:val="24"/>
              </w:rPr>
              <w:t>.</w:t>
            </w:r>
          </w:p>
          <w:p w:rsidR="006F1E21" w:rsidRPr="00796A04" w:rsidRDefault="006F1E21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77" w:rsidRPr="00796A04" w:rsidRDefault="0071377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деятельности органов местного самоуправления Лысковского муниципального округа Нижегородской области в сфере проверок соблюдения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служащими администрации Лысковского муниципального округа Нижегородской области запретов и ограничений, связанных с муниципальной службой.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CF7C6F" w:rsidRPr="00796A04" w:rsidRDefault="00CF7C6F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hd w:val="clear" w:color="auto" w:fill="FFFFFF"/>
              </w:rPr>
            </w:pPr>
            <w:r w:rsidRPr="00796A04">
              <w:rPr>
                <w:color w:val="0F1115"/>
                <w:shd w:val="clear" w:color="auto" w:fill="FFFFFF"/>
              </w:rPr>
              <w:t xml:space="preserve">В Нижегородской области комплексный контроль за деятельностью органов власти и муниципальных служащих осуществляют несколько надзорных институтов. </w:t>
            </w:r>
            <w:r w:rsidR="00CC4AF7" w:rsidRPr="00796A04">
              <w:rPr>
                <w:color w:val="0F1115"/>
                <w:shd w:val="clear" w:color="auto" w:fill="FFFFFF"/>
              </w:rPr>
              <w:t xml:space="preserve">Министерство региональной и внутренней политики Нижегородской области, управление по профилактике коррупционных правонарушений Нижегородской области, </w:t>
            </w:r>
            <w:r w:rsidRPr="00796A04">
              <w:rPr>
                <w:color w:val="0F1115"/>
                <w:shd w:val="clear" w:color="auto" w:fill="FFFFFF"/>
              </w:rPr>
              <w:t xml:space="preserve">контрольно-надзорные органы анализируют внутренние документы и отчетность по вопросам служебного </w:t>
            </w:r>
            <w:r w:rsidRPr="00796A04">
              <w:rPr>
                <w:color w:val="0F1115"/>
                <w:shd w:val="clear" w:color="auto" w:fill="FFFFFF"/>
              </w:rPr>
              <w:lastRenderedPageBreak/>
              <w:t>поведения, конфликтов интересов и работы с обращениями. Контрольно-счетный орган Лысковского округа фокусируется на аудите эффективности бюджетных расходов подведомственных структур. Прокуратура, в свою очередь, проверяет соблюдение законности во всех сферах, включая кадровую работу и выполнение требований к муниципальной службе.</w:t>
            </w:r>
          </w:p>
          <w:p w:rsidR="007A6835" w:rsidRPr="00796A04" w:rsidRDefault="00463BA7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796A04">
              <w:t xml:space="preserve">В </w:t>
            </w:r>
            <w:r w:rsidRPr="00796A04">
              <w:rPr>
                <w:bCs/>
              </w:rPr>
              <w:t>2025</w:t>
            </w:r>
            <w:r w:rsidRPr="00796A04">
              <w:t xml:space="preserve"> году администрация Лысковского муниципального округа проводила расширенное анкетирование среди муниципальных служащих в целях выявления конфликта интересов, а также соблюдения запретов и ограничений. По итогам анализа анкетных данных -конфликта интересов не выявлено.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общей удовлетворенности граждан качеством предоставления и доступности государственных и муниципальных услуг на территории Лысковского муниципального округа Нижегородской области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463BA7" w:rsidRPr="00796A04" w:rsidRDefault="00463BA7" w:rsidP="00796A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Администрацией Лысковского округа</w:t>
            </w:r>
            <w:r w:rsidRPr="00796A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был проведен мониторинг качества предоставления государственных и муниципальных услуг на базе МФЦ Лысковского округа за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Pr="00796A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 с целью определения степени удовлетворенности, доступности и качества оказания государственных и муниципальных услуг в период </w:t>
            </w:r>
            <w:r w:rsidRPr="00796A04">
              <w:rPr>
                <w:rFonts w:ascii="Times New Roman" w:eastAsia="Calibri" w:hAnsi="Times New Roman" w:cs="Times New Roman"/>
                <w:sz w:val="24"/>
                <w:szCs w:val="24"/>
              </w:rPr>
              <w:t>с 01.01.2025 г. по 31.12.2025 г.</w:t>
            </w:r>
          </w:p>
          <w:p w:rsidR="007A6835" w:rsidRPr="00796A04" w:rsidRDefault="00463BA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Проведенный мониторинг показал, что граждане в целом удовлетворены оказанием услуг. Стандарты качества предоставления услуг соблюдаются, факты коррупции не выявлены, отсутствуют неформальные платежи. В ходе мониторинга не было выявлено отказа должностных лиц от оказания услуги, также не было жалоб на некомпетентность лиц, участвующих в оказании услуг.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средств массовой информации Лысковского муниципального округа Нижегородской </w:t>
            </w:r>
            <w:r w:rsidR="0061475C" w:rsidRPr="00796A04">
              <w:rPr>
                <w:rFonts w:ascii="Times New Roman" w:hAnsi="Times New Roman" w:cs="Times New Roman"/>
                <w:sz w:val="24"/>
                <w:szCs w:val="24"/>
              </w:rPr>
              <w:t>области по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публикациям антикоррупционной тематики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30 декабря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A36A87" w:rsidRPr="00796A04" w:rsidRDefault="00ED7DDD" w:rsidP="00796A04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  <w:shd w:val="clear" w:color="auto" w:fill="FFFFFF"/>
              </w:rPr>
              <w:t xml:space="preserve">Мониторинг </w:t>
            </w:r>
            <w:r w:rsidR="00A36A87" w:rsidRPr="00796A04">
              <w:t>средств массовой информации Лысковского муниципального округа Нижегородской области по публикациям антикоррупционной тематики</w:t>
            </w:r>
            <w:r w:rsidR="00A36A87" w:rsidRPr="00796A04">
              <w:t xml:space="preserve"> </w:t>
            </w:r>
            <w:r w:rsidR="00A36A87" w:rsidRPr="00796A04">
              <w:rPr>
                <w:rStyle w:val="a8"/>
                <w:b w:val="0"/>
                <w:color w:val="0F1115"/>
              </w:rPr>
              <w:t>не в</w:t>
            </w:r>
            <w:r w:rsidR="00A36A87" w:rsidRPr="00796A04">
              <w:rPr>
                <w:rStyle w:val="a8"/>
                <w:b w:val="0"/>
                <w:color w:val="0F1115"/>
              </w:rPr>
              <w:t>ыяв</w:t>
            </w:r>
            <w:r w:rsidR="00A36A87" w:rsidRPr="00796A04">
              <w:rPr>
                <w:rStyle w:val="a8"/>
                <w:b w:val="0"/>
                <w:color w:val="0F1115"/>
              </w:rPr>
              <w:t>и</w:t>
            </w:r>
            <w:r w:rsidR="00A36A87" w:rsidRPr="00796A04">
              <w:rPr>
                <w:rStyle w:val="a8"/>
                <w:b w:val="0"/>
                <w:color w:val="0F1115"/>
              </w:rPr>
              <w:t>л</w:t>
            </w:r>
            <w:r w:rsidR="00A36A87" w:rsidRPr="00796A04">
              <w:rPr>
                <w:b/>
                <w:color w:val="0F1115"/>
              </w:rPr>
              <w:t> </w:t>
            </w:r>
            <w:r w:rsidR="00A36A87" w:rsidRPr="00796A04">
              <w:rPr>
                <w:color w:val="0F1115"/>
              </w:rPr>
              <w:t>фактов, информации, мнений, связанных с коррупционными рисками или нарушениями.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835" w:rsidRPr="00796A04" w:rsidTr="004E25C0">
        <w:tc>
          <w:tcPr>
            <w:tcW w:w="15202" w:type="dxa"/>
            <w:gridSpan w:val="5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8.Реализация антикоррупционных механизмов в сфере управления муниципальной собственностью, в сфере муниципальных заказов в бюджетной сфере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Федерального закона от 5 апреля 2013 года № 44 – ФЗ «О контрактной системе в сфере закупок товаров, работ, услуг для обеспечения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нужд» и соблюдение принципов гласности и прозрачности</w:t>
            </w:r>
          </w:p>
        </w:tc>
        <w:tc>
          <w:tcPr>
            <w:tcW w:w="1417" w:type="dxa"/>
          </w:tcPr>
          <w:p w:rsidR="007A6835" w:rsidRPr="00796A04" w:rsidRDefault="00B87214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финансов, Отдел бухгалтерского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учета и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отчетности,  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организационно-кадровой работы     </w:t>
            </w:r>
          </w:p>
        </w:tc>
        <w:tc>
          <w:tcPr>
            <w:tcW w:w="8220" w:type="dxa"/>
          </w:tcPr>
          <w:p w:rsidR="00AB48F7" w:rsidRPr="00796A04" w:rsidRDefault="00AB48F7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контроль 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исполнения Федерального закона от 5 апреля 2013 года № 44 – ФЗ «О контрактной системе в сфере закупок товаров, работ, услуг для обеспечения государственных и муниципальных нужд» 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принципов гласности,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прозрачности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835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 документов, подлежащих опубликованию в ЕИС. 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требованиями Федерального закона № 44-ФЗ о соблюдении принципов открытости и прозрачности, сотрудниками отдела</w:t>
            </w:r>
            <w:r w:rsidR="000E2AAC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2B6" w:rsidRPr="00796A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AAC" w:rsidRPr="00796A04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0E2AAC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сведения о результатах проведенных проверочных мероприятий в муниципальных учреждениях, подведомственных администрации </w:t>
            </w:r>
            <w:r w:rsidR="000E2AAC" w:rsidRPr="00796A04">
              <w:rPr>
                <w:rFonts w:ascii="Times New Roman" w:hAnsi="Times New Roman" w:cs="Times New Roman"/>
                <w:sz w:val="24"/>
                <w:szCs w:val="24"/>
              </w:rPr>
              <w:t>Лысковского муниципального округа Нижегородской области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0E2AAC" w:rsidRPr="00796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год на официальном сайте администрации </w:t>
            </w:r>
            <w:r w:rsidR="000E2AAC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«Деятельность» подраздел «Бюджет и финансы» </w:t>
            </w:r>
            <w:r w:rsidR="00872F60" w:rsidRPr="00796A04">
              <w:rPr>
                <w:rFonts w:ascii="Times New Roman" w:hAnsi="Times New Roman" w:cs="Times New Roman"/>
                <w:sz w:val="24"/>
                <w:szCs w:val="24"/>
              </w:rPr>
              <w:t>строка «</w:t>
            </w:r>
            <w:hyperlink r:id="rId6" w:history="1">
              <w:r w:rsidR="00872F60" w:rsidRPr="00796A04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Муниципальный финансовый контроль</w:t>
              </w:r>
            </w:hyperlink>
            <w:r w:rsidR="00872F60" w:rsidRPr="00796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B22B6"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8" w:type="dxa"/>
          </w:tcPr>
          <w:p w:rsidR="00D3005A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полноты, качества и результативности использования муниципальных контрактов (договоров) на закупку продукции, выполнения работ, оказания услуг для муниципальных нужд</w:t>
            </w:r>
          </w:p>
          <w:p w:rsidR="00D3005A" w:rsidRPr="00796A04" w:rsidRDefault="00D3005A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835" w:rsidRPr="00796A04" w:rsidRDefault="00B87214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финансов, Отдел бухгалтерского учета и отчетности, 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2D03F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№ 44-ФЗ о соблюдении принципов открытости и прозрачности, сотрудниками отдела управления финансов размещены сведения о результатах проведенных проверочных мероприятий в муниципальных учреждениях, подведомственных администрации Лысковского муниципального округа Нижегородской области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администрации в разделе «Деятельность»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 «Бюджет и финансы»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строка «</w:t>
            </w:r>
            <w:hyperlink r:id="rId7" w:history="1">
              <w:r w:rsidRPr="00796A04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Муниципальный финансовый контроль</w:t>
              </w:r>
            </w:hyperlink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47E5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информация о проведенных проверках и нарушениях.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Анализ проведения конкурсов и аукционов по продаже объектов муниципальной собственности с целью выявления фактов занижения их реальной стоимости</w:t>
            </w:r>
          </w:p>
        </w:tc>
        <w:tc>
          <w:tcPr>
            <w:tcW w:w="1417" w:type="dxa"/>
          </w:tcPr>
          <w:p w:rsidR="007A6835" w:rsidRPr="00796A04" w:rsidRDefault="00B87214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 и земельных ресурсов</w:t>
            </w:r>
            <w:r w:rsidR="00B87214"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7214" w:rsidRPr="00796A04" w:rsidRDefault="00B8721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Куликова С.А.</w:t>
            </w:r>
          </w:p>
        </w:tc>
        <w:tc>
          <w:tcPr>
            <w:tcW w:w="8220" w:type="dxa"/>
          </w:tcPr>
          <w:p w:rsidR="00B87214" w:rsidRPr="00796A04" w:rsidRDefault="00B87214" w:rsidP="0079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муниципального имущества осуществляется в строгом соответствии с Федеральным законом от 21.12.2001 № 178-ФЗ «О приватизации государственно и муниципального имущества». </w:t>
            </w:r>
          </w:p>
          <w:p w:rsidR="00B87214" w:rsidRPr="00796A04" w:rsidRDefault="00B87214" w:rsidP="00796A0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соответствии с изменениями, внесенными в Федеральный закон № 178-ФЗ «О приватизации государственного и муниципального имущества», все торги, начиная с июня 2019 года, вне зависимости от суммы проводятся только в электронной форме на электронной площадке - универсальной торговой платформе «Фабрикант».</w:t>
            </w:r>
          </w:p>
          <w:p w:rsidR="00B87214" w:rsidRPr="00796A04" w:rsidRDefault="00B87214" w:rsidP="00796A0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приватизации муниципального имущества, принимается равной рыночной стоимости, определенной в соответствии с Федеральным законом от 29.0 .1998 № 135-ФЗ «Об оценочной деятельности в Российской Федерации». </w:t>
            </w:r>
          </w:p>
          <w:p w:rsidR="00B87214" w:rsidRPr="00796A04" w:rsidRDefault="00B87214" w:rsidP="00796A0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анализа торгов, проведенных в 2025 году, фактов размещения на официальном сайте в сети «Интернет» информационных сообщений о продаже объектов муниципального имущества со дня составления отчета об оценке которых прошло более чем шесть месяцев не выявлено.</w:t>
            </w:r>
          </w:p>
          <w:p w:rsidR="007A6835" w:rsidRPr="00796A04" w:rsidRDefault="00B8721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Жалобы на факты коррупции в процессе проведения публичных торгов не поступали, оспоренные торги отсутствуют.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управление, взыскание задолженности по арендным платежам, информирование о проведенной работе комиссии по координации работы по противодействию коррупции в Лысковском муниципальном округе</w:t>
            </w:r>
          </w:p>
        </w:tc>
        <w:tc>
          <w:tcPr>
            <w:tcW w:w="1417" w:type="dxa"/>
          </w:tcPr>
          <w:p w:rsidR="007A6835" w:rsidRPr="00796A04" w:rsidRDefault="00B87214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имущества и земельных ресурсов</w:t>
            </w:r>
            <w:r w:rsidR="00B87214" w:rsidRPr="00796A04">
              <w:rPr>
                <w:rFonts w:ascii="Times New Roman" w:hAnsi="Times New Roman" w:cs="Times New Roman"/>
                <w:sz w:val="24"/>
                <w:szCs w:val="24"/>
              </w:rPr>
              <w:t>, Куликова С.А.</w:t>
            </w:r>
          </w:p>
        </w:tc>
        <w:tc>
          <w:tcPr>
            <w:tcW w:w="8220" w:type="dxa"/>
          </w:tcPr>
          <w:p w:rsidR="00B87214" w:rsidRPr="00796A04" w:rsidRDefault="00B87214" w:rsidP="00635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округа. Использование имущества контролируется на постоянной основе, не используемое имущество включается в план приватизации для продажи с публичных торгов либо списывается (в основном движимое имущество).</w:t>
            </w:r>
          </w:p>
          <w:p w:rsidR="007A6835" w:rsidRPr="00796A04" w:rsidRDefault="007A6835" w:rsidP="00796A0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835" w:rsidRPr="00796A04" w:rsidTr="004E25C0">
        <w:tc>
          <w:tcPr>
            <w:tcW w:w="15202" w:type="dxa"/>
            <w:gridSpan w:val="5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/>
                <w:sz w:val="24"/>
                <w:szCs w:val="24"/>
              </w:rPr>
              <w:t>29. Иные мероприятия по вопросам противодействия коррупции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обеспечения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муниципальных  и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нужд», которая приводит или может привести к конфликту интересов</w:t>
            </w:r>
          </w:p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финансов ,</w:t>
            </w:r>
            <w:proofErr w:type="gramEnd"/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организационно-кадровой работы,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обеспечения.  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F74DE" w:rsidRPr="00796A04" w:rsidRDefault="003F74DE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В 2025 году администрация Лысковского муниципального округа организовала расширенный анкетный опрос муниципальных служащих. Целью являлась проверка соблюдения установленных запретов и ограничений, а также выявление возможных конфликтов интересов. Особое внимание уделялось сотрудникам, вовлеченным в закупочную деятельность: членам комиссий по осуществлению закупок, контрактным управляющим, должностным лицам контрактной службы и членам приемочных комиссий, которые должны были предоставить сведения о своих родственниках. По результатам анализа полученных анкетных данных фактов конфликта интересов не установлено.</w:t>
            </w:r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комиссии по соблюдению требований к служебному поведению муниципальных служащих Администрации и урегулированию конфликта интересов</w:t>
            </w:r>
          </w:p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835" w:rsidRPr="00796A04" w:rsidRDefault="00B87214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8E3F59" w:rsidRDefault="00B64D46" w:rsidP="008E3F59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</w:rPr>
            </w:pPr>
            <w:r w:rsidRPr="00796A04">
              <w:t>В администрации Лысковского муниципального округа Нижегородской области создана</w:t>
            </w:r>
            <w:r>
              <w:t xml:space="preserve"> </w:t>
            </w:r>
            <w:r w:rsidRPr="008E3F59">
              <w:rPr>
                <w:bCs/>
              </w:rPr>
              <w:t>комисси</w:t>
            </w:r>
            <w:r w:rsidR="00B62B45">
              <w:rPr>
                <w:bCs/>
              </w:rPr>
              <w:t>я</w:t>
            </w:r>
            <w:r w:rsidRPr="008E3F59">
              <w:rPr>
                <w:bCs/>
              </w:rPr>
              <w:t xml:space="preserve"> </w:t>
            </w:r>
            <w:r w:rsidRPr="008E3F59">
              <w:rPr>
                <w:color w:val="000000"/>
                <w:shd w:val="clear" w:color="auto" w:fill="FFFFFF"/>
              </w:rPr>
              <w:t>по соблюдению требований к служебному поведению муниципальных служащих и урегулированию конфликтов интересов в администрации Лысковского муниципального округа Нижегородской области</w:t>
            </w:r>
            <w:r w:rsidR="00B62B45">
              <w:rPr>
                <w:color w:val="000000"/>
                <w:shd w:val="clear" w:color="auto" w:fill="FFFFFF"/>
              </w:rPr>
              <w:t>.</w:t>
            </w:r>
          </w:p>
          <w:p w:rsidR="00B62B45" w:rsidRDefault="008E3F59" w:rsidP="008E3F59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8E3F59">
              <w:rPr>
                <w:bCs/>
              </w:rPr>
              <w:t xml:space="preserve">В 2025 году проведено 2 заседания комиссии </w:t>
            </w:r>
            <w:r w:rsidRPr="008E3F59">
              <w:rPr>
                <w:color w:val="000000"/>
                <w:shd w:val="clear" w:color="auto" w:fill="FFFFFF"/>
              </w:rPr>
              <w:t>по соблюдению требований к служебному поведению муниципальных служащих и урегулированию конфликтов интересов в администрации Лысковского муниципального округа Нижегородской области.</w:t>
            </w:r>
            <w:r w:rsidRPr="008E3F59">
              <w:rPr>
                <w:bCs/>
              </w:rPr>
              <w:t xml:space="preserve"> В с</w:t>
            </w:r>
            <w:r w:rsidRPr="008E3F59">
              <w:t xml:space="preserve">остав комиссий, входит доцент кафедры конституционного и административного права Нижегородского института управления - филиала Российской академии народного хозяйства и государственной службы при Президенте Российской Федерации. </w:t>
            </w:r>
          </w:p>
          <w:p w:rsidR="008E3F59" w:rsidRPr="008E3F59" w:rsidRDefault="008E3F59" w:rsidP="008E3F59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</w:rPr>
            </w:pPr>
            <w:r w:rsidRPr="008E3F59">
              <w:rPr>
                <w:bCs/>
              </w:rPr>
              <w:t>На заседаниях комиссиях рассмотрено:</w:t>
            </w:r>
          </w:p>
          <w:p w:rsidR="008E3F59" w:rsidRPr="008E3F59" w:rsidRDefault="008E3F59" w:rsidP="008E3F59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50624"/>
              </w:rPr>
            </w:pPr>
            <w:r w:rsidRPr="008E3F59">
              <w:rPr>
                <w:bCs/>
              </w:rPr>
              <w:t xml:space="preserve">- 2 вопроса </w:t>
            </w:r>
            <w:r w:rsidRPr="008E3F59">
              <w:rPr>
                <w:color w:val="050624"/>
              </w:rPr>
              <w:t xml:space="preserve">о предоставлении муниципальными служащими </w:t>
            </w:r>
            <w:r w:rsidRPr="008E3F59">
              <w:t xml:space="preserve"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  <w:r w:rsidRPr="008E3F59">
              <w:rPr>
                <w:color w:val="050624"/>
              </w:rPr>
              <w:t xml:space="preserve">По двум вопросам комиссия </w:t>
            </w:r>
            <w:r w:rsidRPr="008E3F59">
              <w:t>признала, что при исполнении муниципальными служащими должностных обязанностей личная заинтересованность приводит или может привести к конфликту интересов</w:t>
            </w:r>
            <w:r w:rsidRPr="008E3F59">
              <w:rPr>
                <w:color w:val="050624"/>
              </w:rPr>
              <w:t xml:space="preserve">. Рекомендовано представителю нанимателя </w:t>
            </w:r>
            <w:r w:rsidRPr="008E3F59">
              <w:t xml:space="preserve">принять решение, регулирующее принятие мер по предупреждению конфликта интересов при исполнении должностных обязанностей в отношении </w:t>
            </w:r>
            <w:r w:rsidRPr="008E3F59">
              <w:rPr>
                <w:color w:val="050624"/>
              </w:rPr>
              <w:t>муниципальных служащих.</w:t>
            </w:r>
          </w:p>
          <w:p w:rsidR="008E3F59" w:rsidRPr="008E3F59" w:rsidRDefault="008E3F59" w:rsidP="002A559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50624"/>
                <w:sz w:val="24"/>
              </w:rPr>
            </w:pPr>
            <w:r w:rsidRPr="008E3F59">
              <w:rPr>
                <w:rStyle w:val="a8"/>
                <w:rFonts w:ascii="Times New Roman" w:hAnsi="Times New Roman" w:cs="Times New Roman"/>
                <w:color w:val="050624"/>
                <w:sz w:val="24"/>
              </w:rPr>
              <w:t xml:space="preserve">- 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1 вопрос о </w:t>
            </w:r>
            <w:r w:rsidRPr="008E3F59">
              <w:rPr>
                <w:rFonts w:ascii="Times New Roman" w:hAnsi="Times New Roman" w:cs="Times New Roman"/>
                <w:sz w:val="24"/>
              </w:rPr>
              <w:t xml:space="preserve">несоблюдении муниципальным служащим требований об урегулировании конфликта интересов. 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По вопросу о </w:t>
            </w:r>
            <w:r w:rsidRPr="008E3F59">
              <w:rPr>
                <w:rFonts w:ascii="Times New Roman" w:hAnsi="Times New Roman" w:cs="Times New Roman"/>
                <w:sz w:val="24"/>
              </w:rPr>
              <w:t>несоблюдении муниципальным служащим требований об урегулировании конфликта интересов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 комиссия </w:t>
            </w:r>
            <w:r w:rsidRPr="008E3F59">
              <w:rPr>
                <w:rFonts w:ascii="Times New Roman" w:hAnsi="Times New Roman" w:cs="Times New Roman"/>
                <w:sz w:val="24"/>
              </w:rPr>
              <w:t>признала, что муниципальным служащим не соблюдались требования об урегулировании конфликта интересов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. 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lastRenderedPageBreak/>
              <w:t xml:space="preserve">Рекомендовано представителю нанимателя </w:t>
            </w:r>
            <w:r w:rsidRPr="008E3F59">
              <w:rPr>
                <w:rFonts w:ascii="Times New Roman" w:hAnsi="Times New Roman" w:cs="Times New Roman"/>
                <w:sz w:val="24"/>
              </w:rPr>
              <w:t>применить к муниципальному служащему дисциплинарное взыскание в виде замечания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. </w:t>
            </w:r>
            <w:r w:rsidRPr="008E3F59">
              <w:rPr>
                <w:rFonts w:ascii="Times New Roman" w:hAnsi="Times New Roman" w:cs="Times New Roman"/>
                <w:sz w:val="24"/>
              </w:rPr>
              <w:t>Дисциплинарное взыскание в виде замечания применено к 1 муниципальному служащему.</w:t>
            </w:r>
          </w:p>
          <w:p w:rsidR="008E3F59" w:rsidRPr="008E3F59" w:rsidRDefault="008E3F59" w:rsidP="002A559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50624"/>
                <w:sz w:val="24"/>
              </w:rPr>
            </w:pP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- 1 вопрос о предоставлении муниципальным служащим </w:t>
            </w:r>
            <w:r w:rsidRPr="008E3F59">
              <w:rPr>
                <w:rFonts w:ascii="Times New Roman" w:hAnsi="Times New Roman" w:cs="Times New Roman"/>
                <w:sz w:val="24"/>
              </w:rPr>
              <w:t xml:space="preserve"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Рекомендовано представителю нанимателя </w:t>
            </w:r>
            <w:r w:rsidRPr="008E3F59">
              <w:rPr>
                <w:rFonts w:ascii="Times New Roman" w:hAnsi="Times New Roman" w:cs="Times New Roman"/>
                <w:sz w:val="24"/>
              </w:rPr>
              <w:t xml:space="preserve">принять решение, регулирующее принятие мер по предупреждению конфликта интересов при исполнении должностных обязанностей в отношении </w:t>
            </w:r>
            <w:r w:rsidRPr="008E3F59">
              <w:rPr>
                <w:rFonts w:ascii="Times New Roman" w:hAnsi="Times New Roman" w:cs="Times New Roman"/>
                <w:color w:val="050624"/>
                <w:sz w:val="24"/>
              </w:rPr>
              <w:t xml:space="preserve">муниципального служащего. </w:t>
            </w:r>
          </w:p>
          <w:p w:rsidR="007A6835" w:rsidRPr="008E3F59" w:rsidRDefault="008E3F59" w:rsidP="002A5591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8E3F59">
              <w:t xml:space="preserve">- 4 </w:t>
            </w:r>
            <w:r w:rsidRPr="008E3F59">
              <w:rPr>
                <w:color w:val="050624"/>
              </w:rPr>
              <w:t>вопроса</w:t>
            </w:r>
            <w:r w:rsidRPr="008E3F59">
              <w:t xml:space="preserve"> о недостоверных</w:t>
            </w:r>
            <w:r w:rsidRPr="008E3F59">
              <w:rPr>
                <w:color w:val="050624"/>
              </w:rPr>
              <w:t xml:space="preserve"> (неполных) сведений о доходах, имуществе и обязательствах имущественного характера </w:t>
            </w:r>
            <w:r w:rsidRPr="008E3F59">
              <w:t xml:space="preserve">за отчетный период 2023 года. </w:t>
            </w:r>
            <w:r w:rsidRPr="008E3F59">
              <w:rPr>
                <w:color w:val="050624"/>
              </w:rPr>
              <w:t xml:space="preserve">По четырем вопросам о предоставлении муниципальными служащими недостоверных (неполных) сведений о доходах, имуществе и обязательствах имущественного характера </w:t>
            </w:r>
            <w:r w:rsidRPr="008E3F59">
              <w:t xml:space="preserve">за отчетный период 2023 года. </w:t>
            </w:r>
            <w:r w:rsidRPr="008E3F59">
              <w:rPr>
                <w:color w:val="050624"/>
              </w:rPr>
              <w:t xml:space="preserve">По двум вопросам комиссия установила, что муниципальными служащими представлены недостоверные и неполные сведения о доходах, имуществе и обязательствах имущественного характера, но признала проступки несущественным и рекомендовала представителю нанимателя не применять меры ответственности. </w:t>
            </w:r>
            <w:bookmarkStart w:id="0" w:name="_GoBack"/>
            <w:bookmarkEnd w:id="0"/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приема, хранения, оценки и реализации (выкупа) подарков, полученных </w:t>
            </w:r>
            <w:proofErr w:type="gramStart"/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муниципальными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протокольными мероприятиями, служебными командировками и другими официальными мероприятиями</w:t>
            </w:r>
          </w:p>
          <w:p w:rsidR="007A6835" w:rsidRPr="00796A04" w:rsidRDefault="007A6835" w:rsidP="00796A04">
            <w:pPr>
              <w:tabs>
                <w:tab w:val="left" w:pos="4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6835" w:rsidRPr="00796A04" w:rsidRDefault="007A6835" w:rsidP="00796A04">
            <w:pPr>
              <w:tabs>
                <w:tab w:val="left" w:pos="49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835" w:rsidRPr="00796A04" w:rsidRDefault="00846422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</w:t>
            </w: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работы ,</w:t>
            </w:r>
            <w:proofErr w:type="gramEnd"/>
          </w:p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 и отчетности  </w:t>
            </w:r>
          </w:p>
        </w:tc>
        <w:tc>
          <w:tcPr>
            <w:tcW w:w="8220" w:type="dxa"/>
          </w:tcPr>
          <w:p w:rsidR="007A6835" w:rsidRPr="00796A04" w:rsidRDefault="00B87214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Подарков, полученных </w:t>
            </w:r>
            <w:r w:rsidR="00421E82"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муниципальными </w:t>
            </w:r>
            <w:r w:rsidR="00421E82" w:rsidRPr="00796A04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протокольными мероприятиями, служебными командировками и другими официальными мероприятиями</w:t>
            </w:r>
            <w:r w:rsidR="00421E82" w:rsidRPr="0079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представление сведений о ходе реализации мероприятий по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 на вышестоящий уровень</w:t>
            </w:r>
          </w:p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35" w:rsidRPr="00796A04" w:rsidRDefault="007A6835" w:rsidP="00796A04">
            <w:pPr>
              <w:tabs>
                <w:tab w:val="left" w:pos="51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6835" w:rsidRPr="00796A04" w:rsidRDefault="007A6835" w:rsidP="00796A04">
            <w:pPr>
              <w:tabs>
                <w:tab w:val="left" w:pos="51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835" w:rsidRPr="00796A04" w:rsidRDefault="00846422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01.01.2025-31.05.2025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кадровой работы     </w:t>
            </w:r>
          </w:p>
        </w:tc>
        <w:tc>
          <w:tcPr>
            <w:tcW w:w="8220" w:type="dxa"/>
          </w:tcPr>
          <w:p w:rsidR="00421E82" w:rsidRPr="00796A04" w:rsidRDefault="00421E82" w:rsidP="00796A04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lastRenderedPageBreak/>
              <w:t xml:space="preserve">Администрация Лысковского муниципального округа Нижегородской области в установленные сроки представляет в областное управление по профилактике коррупционных правонарушений всю необходимую отчетность </w:t>
            </w:r>
            <w:r w:rsidRPr="00796A04">
              <w:rPr>
                <w:color w:val="0F1115"/>
              </w:rPr>
              <w:lastRenderedPageBreak/>
              <w:t>по противодействию коррупции. Это включает ежеквартальные и годовые мониторинги, в том числе:</w:t>
            </w:r>
          </w:p>
          <w:p w:rsidR="00421E82" w:rsidRPr="00796A04" w:rsidRDefault="00421E82" w:rsidP="00796A04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- отчет, сформированный в специализированной программе «Мониторинг-К»;</w:t>
            </w:r>
          </w:p>
          <w:p w:rsidR="00421E82" w:rsidRPr="00796A04" w:rsidRDefault="00421E82" w:rsidP="00796A04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</w:rPr>
            </w:pPr>
            <w:r w:rsidRPr="00796A04">
              <w:rPr>
                <w:color w:val="0F1115"/>
              </w:rPr>
              <w:t>- дополнительные формы отчетных документов</w:t>
            </w:r>
            <w:r w:rsidR="003503A3" w:rsidRPr="00796A04">
              <w:rPr>
                <w:color w:val="0F1115"/>
              </w:rPr>
              <w:t>;</w:t>
            </w:r>
          </w:p>
          <w:p w:rsidR="007A6835" w:rsidRPr="00796A04" w:rsidRDefault="00421E82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согласование проведени</w:t>
            </w:r>
            <w:r w:rsidR="003503A3" w:rsidRPr="00796A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конфликту интересов</w:t>
            </w:r>
            <w:r w:rsidR="003503A3" w:rsidRPr="00796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оценки коррупционных рисков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9A5C0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Согласно распоряжения администрации Лысковского муниципального округа Нижегородской области от 09.01.2024 №2-р «Об утверждении Карты коррупционных рисков и мер по их минимизации Лысковского муниципального округа Нижегородской области»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вносятся предложения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характера.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проводили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 w:rsidR="00F71993" w:rsidRPr="00796A04">
              <w:rPr>
                <w:rFonts w:ascii="Times New Roman" w:hAnsi="Times New Roman" w:cs="Times New Roman"/>
                <w:sz w:val="24"/>
                <w:szCs w:val="24"/>
              </w:rPr>
              <w:t>, по результатам котор</w:t>
            </w:r>
            <w:r w:rsidR="00220A6F" w:rsidRPr="00796A04">
              <w:rPr>
                <w:rFonts w:ascii="Times New Roman" w:hAnsi="Times New Roman" w:cs="Times New Roman"/>
                <w:sz w:val="24"/>
                <w:szCs w:val="24"/>
              </w:rPr>
              <w:t>ой внесли изменение в</w:t>
            </w:r>
            <w:r w:rsidR="00220A6F" w:rsidRPr="00796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постановление о</w:t>
            </w:r>
            <w:r w:rsidR="00220A6F" w:rsidRPr="00796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26.03.2025 №578 «О внесении изменений в </w:t>
            </w:r>
            <w:r w:rsidR="00220A6F" w:rsidRPr="00796A04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муниципальной службы в администрации Лысковского муниципального округа Нижегородской области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детей,</w:t>
            </w:r>
            <w:r w:rsidR="00220A6F" w:rsidRPr="00796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утвержденный постановлением администрации Лысковского муниципал</w:t>
            </w:r>
            <w:r w:rsidR="00220A6F" w:rsidRPr="00796A04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округа от 27.01.2021 № 32»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государственными, муниципальными, правоохранительными и другими органами по вопросам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 коррупцией</w:t>
            </w:r>
          </w:p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35" w:rsidRPr="00796A04" w:rsidRDefault="007A6835" w:rsidP="00796A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35" w:rsidRPr="00796A04" w:rsidRDefault="007A6835" w:rsidP="00796A04">
            <w:pPr>
              <w:tabs>
                <w:tab w:val="left" w:pos="51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6835" w:rsidRPr="00796A04" w:rsidRDefault="007A6835" w:rsidP="00796A04">
            <w:pPr>
              <w:tabs>
                <w:tab w:val="left" w:pos="51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9344ED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администрации Лысковского муниципального округа Нижегородской области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создана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 по координации работы по противодействию коррупции в Лысковском муниципальном округе</w:t>
            </w:r>
            <w:r w:rsidR="002215DA"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состав комиссии входят:</w:t>
            </w:r>
          </w:p>
          <w:p w:rsidR="009344ED" w:rsidRPr="00796A04" w:rsidRDefault="009344ED" w:rsidP="00796A04">
            <w:pPr>
              <w:tabs>
                <w:tab w:val="left" w:pos="199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председатель Лысковской организации </w:t>
            </w:r>
            <w:r w:rsidRPr="00796A04">
              <w:rPr>
                <w:rFonts w:ascii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Нижегородской областной организации имени Александра Невского Общероссийской общественной организации «Всероссийское общество инвалидов»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4ED" w:rsidRPr="00796A04" w:rsidRDefault="009344ED" w:rsidP="00796A04">
            <w:pPr>
              <w:tabs>
                <w:tab w:val="left" w:pos="199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– старший оперуполномоченный направления СТМ </w:t>
            </w:r>
            <w:r w:rsidR="002215DA" w:rsidRPr="00796A04">
              <w:rPr>
                <w:rFonts w:ascii="Times New Roman" w:hAnsi="Times New Roman" w:cs="Times New Roman"/>
                <w:sz w:val="24"/>
                <w:szCs w:val="24"/>
              </w:rPr>
              <w:t>отдела МВД России «Лысковский»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4ED" w:rsidRPr="00796A04" w:rsidRDefault="009344ED" w:rsidP="00796A04">
            <w:pPr>
              <w:tabs>
                <w:tab w:val="left" w:pos="199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– исполняющий обязанности начальника Межрайонной ИФНС России №6 по Нижегородской области;</w:t>
            </w:r>
          </w:p>
          <w:p w:rsidR="009344ED" w:rsidRPr="00796A04" w:rsidRDefault="009344ED" w:rsidP="00796A04">
            <w:pPr>
              <w:tabs>
                <w:tab w:val="left" w:pos="199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Лысковского муниципального округа Нижегородской области;</w:t>
            </w: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44ED" w:rsidRPr="00796A04" w:rsidRDefault="009344ED" w:rsidP="00796A0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bCs/>
                <w:sz w:val="24"/>
                <w:szCs w:val="24"/>
              </w:rPr>
              <w:t>- председатель Лысковской районной организации Нижегородской областной общественной организации ветеранов (пенсионеров) войны, труда, Вооруженных Сил и правоохранительных органов;</w:t>
            </w:r>
          </w:p>
          <w:p w:rsidR="009344ED" w:rsidRPr="00796A04" w:rsidRDefault="009344ED" w:rsidP="00796A04">
            <w:pPr>
              <w:tabs>
                <w:tab w:val="left" w:pos="199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– главный редактор МАУ редакции газеты «Приволжская правда».</w:t>
            </w:r>
          </w:p>
          <w:p w:rsidR="002215DA" w:rsidRPr="00796A04" w:rsidRDefault="00F30DAE" w:rsidP="00796A04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Комиссия осуществляет о</w:t>
            </w:r>
            <w:r w:rsidR="000706B7"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беспечение согласованных действий всех структур, работающих в сфере профилактики и выявления коррупции на территории округа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служит площадкой для обмена данными между контролирующими, правоохранительными и общественными организациями</w:t>
            </w: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A6835" w:rsidRPr="00796A04" w:rsidTr="004E25C0">
        <w:tc>
          <w:tcPr>
            <w:tcW w:w="710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78" w:type="dxa"/>
          </w:tcPr>
          <w:p w:rsidR="007A6835" w:rsidRPr="00796A04" w:rsidRDefault="007A6835" w:rsidP="0079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исполнением настоящего плана и представление сводного отчета о ходе его реализации и предложений, касающихся совершенствования деятельности по противодействию коррупции </w:t>
            </w:r>
            <w:r w:rsidR="00156B3F"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направляются </w:t>
            </w:r>
            <w:r w:rsidRPr="0079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председателю Комиссии по координации работы по противодействию коррупции в Лысковском муниципальном округе</w:t>
            </w:r>
          </w:p>
        </w:tc>
        <w:tc>
          <w:tcPr>
            <w:tcW w:w="1417" w:type="dxa"/>
          </w:tcPr>
          <w:p w:rsidR="007A6835" w:rsidRPr="00796A04" w:rsidRDefault="007A6835" w:rsidP="0079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 15 марта ежегодно</w:t>
            </w:r>
          </w:p>
        </w:tc>
        <w:tc>
          <w:tcPr>
            <w:tcW w:w="1277" w:type="dxa"/>
          </w:tcPr>
          <w:p w:rsidR="007A6835" w:rsidRPr="00796A04" w:rsidRDefault="007A6835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    </w:t>
            </w:r>
          </w:p>
        </w:tc>
        <w:tc>
          <w:tcPr>
            <w:tcW w:w="8220" w:type="dxa"/>
          </w:tcPr>
          <w:p w:rsidR="007A6835" w:rsidRPr="00796A04" w:rsidRDefault="00640E12" w:rsidP="00796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A0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Исполнение плана мероприятий по противодействию коррупции в администрации Лысковского муниципального округа Нижегородской области за 2025 год и представление сводного отчета о ходе его реализации и предложений, касающихся совершенствования деятельности по противодействию коррупции, направляются председателю Комиссии по координации работы по противодействию коррупции в Лысковском муниципальном округе до 15 февраля ежегодно.</w:t>
            </w:r>
          </w:p>
        </w:tc>
      </w:tr>
    </w:tbl>
    <w:p w:rsidR="00124A89" w:rsidRPr="00796A04" w:rsidRDefault="00124A89" w:rsidP="00796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A89" w:rsidRPr="00796A04" w:rsidRDefault="00124A89" w:rsidP="00796A0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0458" w:rsidRPr="00796A04" w:rsidRDefault="00750458" w:rsidP="00796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D90" w:rsidRPr="00796A04" w:rsidRDefault="003D3D90" w:rsidP="00796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3D90" w:rsidRPr="00796A04" w:rsidSect="00CE49D5">
      <w:pgSz w:w="16838" w:h="11906" w:orient="landscape"/>
      <w:pgMar w:top="1134" w:right="8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086"/>
    <w:multiLevelType w:val="hybridMultilevel"/>
    <w:tmpl w:val="2FD21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EF7"/>
    <w:multiLevelType w:val="multilevel"/>
    <w:tmpl w:val="0F1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C09A4"/>
    <w:multiLevelType w:val="multilevel"/>
    <w:tmpl w:val="1E84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94483"/>
    <w:multiLevelType w:val="multilevel"/>
    <w:tmpl w:val="3216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45F9A"/>
    <w:multiLevelType w:val="multilevel"/>
    <w:tmpl w:val="C14A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85EE5"/>
    <w:multiLevelType w:val="multilevel"/>
    <w:tmpl w:val="A28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730E6"/>
    <w:multiLevelType w:val="multilevel"/>
    <w:tmpl w:val="4542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C2A9D"/>
    <w:multiLevelType w:val="multilevel"/>
    <w:tmpl w:val="EA9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379DB"/>
    <w:multiLevelType w:val="multilevel"/>
    <w:tmpl w:val="42EE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946E9"/>
    <w:multiLevelType w:val="multilevel"/>
    <w:tmpl w:val="1E1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474CD"/>
    <w:multiLevelType w:val="multilevel"/>
    <w:tmpl w:val="6DF8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86177"/>
    <w:multiLevelType w:val="multilevel"/>
    <w:tmpl w:val="B9D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F31B3"/>
    <w:multiLevelType w:val="hybridMultilevel"/>
    <w:tmpl w:val="2FD21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A1C53"/>
    <w:multiLevelType w:val="multilevel"/>
    <w:tmpl w:val="B890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CC4517"/>
    <w:multiLevelType w:val="multilevel"/>
    <w:tmpl w:val="8E6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912AE6"/>
    <w:multiLevelType w:val="hybridMultilevel"/>
    <w:tmpl w:val="2FD21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D5503"/>
    <w:multiLevelType w:val="multilevel"/>
    <w:tmpl w:val="4148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E260D3"/>
    <w:multiLevelType w:val="multilevel"/>
    <w:tmpl w:val="8AF6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446C07"/>
    <w:multiLevelType w:val="hybridMultilevel"/>
    <w:tmpl w:val="35624DD0"/>
    <w:lvl w:ilvl="0" w:tplc="8FF40CB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3A0F7CC">
      <w:start w:val="1"/>
      <w:numFmt w:val="lowerLetter"/>
      <w:lvlText w:val="%2."/>
      <w:lvlJc w:val="left"/>
      <w:pPr>
        <w:ind w:left="1800" w:hanging="360"/>
      </w:pPr>
    </w:lvl>
    <w:lvl w:ilvl="2" w:tplc="E73EC474">
      <w:start w:val="1"/>
      <w:numFmt w:val="lowerRoman"/>
      <w:lvlText w:val="%3."/>
      <w:lvlJc w:val="right"/>
      <w:pPr>
        <w:ind w:left="2520" w:hanging="180"/>
      </w:pPr>
    </w:lvl>
    <w:lvl w:ilvl="3" w:tplc="16B809C4">
      <w:start w:val="1"/>
      <w:numFmt w:val="decimal"/>
      <w:lvlText w:val="%4."/>
      <w:lvlJc w:val="left"/>
      <w:pPr>
        <w:ind w:left="3240" w:hanging="360"/>
      </w:pPr>
    </w:lvl>
    <w:lvl w:ilvl="4" w:tplc="E95C149E">
      <w:start w:val="1"/>
      <w:numFmt w:val="lowerLetter"/>
      <w:lvlText w:val="%5."/>
      <w:lvlJc w:val="left"/>
      <w:pPr>
        <w:ind w:left="3960" w:hanging="360"/>
      </w:pPr>
    </w:lvl>
    <w:lvl w:ilvl="5" w:tplc="68922780">
      <w:start w:val="1"/>
      <w:numFmt w:val="lowerRoman"/>
      <w:lvlText w:val="%6."/>
      <w:lvlJc w:val="right"/>
      <w:pPr>
        <w:ind w:left="4680" w:hanging="180"/>
      </w:pPr>
    </w:lvl>
    <w:lvl w:ilvl="6" w:tplc="C300797E">
      <w:start w:val="1"/>
      <w:numFmt w:val="decimal"/>
      <w:lvlText w:val="%7."/>
      <w:lvlJc w:val="left"/>
      <w:pPr>
        <w:ind w:left="5400" w:hanging="360"/>
      </w:pPr>
    </w:lvl>
    <w:lvl w:ilvl="7" w:tplc="615C9314">
      <w:start w:val="1"/>
      <w:numFmt w:val="lowerLetter"/>
      <w:lvlText w:val="%8."/>
      <w:lvlJc w:val="left"/>
      <w:pPr>
        <w:ind w:left="6120" w:hanging="360"/>
      </w:pPr>
    </w:lvl>
    <w:lvl w:ilvl="8" w:tplc="D61470FC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8E2CDC"/>
    <w:multiLevelType w:val="multilevel"/>
    <w:tmpl w:val="6DD8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3"/>
  </w:num>
  <w:num w:numId="6">
    <w:abstractNumId w:val="5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2"/>
  </w:num>
  <w:num w:numId="17">
    <w:abstractNumId w:val="12"/>
  </w:num>
  <w:num w:numId="18">
    <w:abstractNumId w:val="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12"/>
    <w:rsid w:val="00010528"/>
    <w:rsid w:val="00011CF8"/>
    <w:rsid w:val="000213DE"/>
    <w:rsid w:val="00024401"/>
    <w:rsid w:val="00026811"/>
    <w:rsid w:val="00027EF3"/>
    <w:rsid w:val="00037747"/>
    <w:rsid w:val="00037F66"/>
    <w:rsid w:val="00043CB1"/>
    <w:rsid w:val="000706B7"/>
    <w:rsid w:val="000742B6"/>
    <w:rsid w:val="000E2AAC"/>
    <w:rsid w:val="000F65A4"/>
    <w:rsid w:val="00101B7C"/>
    <w:rsid w:val="00107F8A"/>
    <w:rsid w:val="00107FA6"/>
    <w:rsid w:val="00124A89"/>
    <w:rsid w:val="001431AF"/>
    <w:rsid w:val="0014438B"/>
    <w:rsid w:val="00156B3F"/>
    <w:rsid w:val="00166656"/>
    <w:rsid w:val="00167613"/>
    <w:rsid w:val="00171665"/>
    <w:rsid w:val="00180138"/>
    <w:rsid w:val="001806C8"/>
    <w:rsid w:val="001A15BD"/>
    <w:rsid w:val="001C4589"/>
    <w:rsid w:val="001C6FF0"/>
    <w:rsid w:val="001D2E1C"/>
    <w:rsid w:val="001D48FA"/>
    <w:rsid w:val="001F191D"/>
    <w:rsid w:val="001F514D"/>
    <w:rsid w:val="00204068"/>
    <w:rsid w:val="00206224"/>
    <w:rsid w:val="00220A6F"/>
    <w:rsid w:val="002215DA"/>
    <w:rsid w:val="00233402"/>
    <w:rsid w:val="00234149"/>
    <w:rsid w:val="00241711"/>
    <w:rsid w:val="00255AEC"/>
    <w:rsid w:val="00270FBA"/>
    <w:rsid w:val="00272183"/>
    <w:rsid w:val="002746EC"/>
    <w:rsid w:val="002800EB"/>
    <w:rsid w:val="00290C09"/>
    <w:rsid w:val="00295BB0"/>
    <w:rsid w:val="00297A50"/>
    <w:rsid w:val="002A044F"/>
    <w:rsid w:val="002A1AB3"/>
    <w:rsid w:val="002A29E2"/>
    <w:rsid w:val="002A5591"/>
    <w:rsid w:val="002C3D11"/>
    <w:rsid w:val="002D03FD"/>
    <w:rsid w:val="002D4196"/>
    <w:rsid w:val="002E11E2"/>
    <w:rsid w:val="00310E46"/>
    <w:rsid w:val="00347BFC"/>
    <w:rsid w:val="003503A3"/>
    <w:rsid w:val="003509A8"/>
    <w:rsid w:val="00350CFC"/>
    <w:rsid w:val="003541B2"/>
    <w:rsid w:val="00363247"/>
    <w:rsid w:val="003667BE"/>
    <w:rsid w:val="00382B0A"/>
    <w:rsid w:val="003918C2"/>
    <w:rsid w:val="003B0AA4"/>
    <w:rsid w:val="003D3D90"/>
    <w:rsid w:val="003E3AE2"/>
    <w:rsid w:val="003F045E"/>
    <w:rsid w:val="003F74DE"/>
    <w:rsid w:val="00402072"/>
    <w:rsid w:val="00402D2F"/>
    <w:rsid w:val="004114E1"/>
    <w:rsid w:val="004125DB"/>
    <w:rsid w:val="00421E82"/>
    <w:rsid w:val="00463B08"/>
    <w:rsid w:val="00463BA7"/>
    <w:rsid w:val="004B59C6"/>
    <w:rsid w:val="004C229D"/>
    <w:rsid w:val="004D6D05"/>
    <w:rsid w:val="004E25C0"/>
    <w:rsid w:val="004E5CFF"/>
    <w:rsid w:val="004F5598"/>
    <w:rsid w:val="00505AF0"/>
    <w:rsid w:val="00506596"/>
    <w:rsid w:val="005604E5"/>
    <w:rsid w:val="00584555"/>
    <w:rsid w:val="00593171"/>
    <w:rsid w:val="00597C89"/>
    <w:rsid w:val="005A1E94"/>
    <w:rsid w:val="005B6D33"/>
    <w:rsid w:val="005D4285"/>
    <w:rsid w:val="005E5D38"/>
    <w:rsid w:val="005F5071"/>
    <w:rsid w:val="00606861"/>
    <w:rsid w:val="0061475C"/>
    <w:rsid w:val="006175F7"/>
    <w:rsid w:val="006217FA"/>
    <w:rsid w:val="006263F1"/>
    <w:rsid w:val="006278C6"/>
    <w:rsid w:val="006300A9"/>
    <w:rsid w:val="00634C90"/>
    <w:rsid w:val="006354AC"/>
    <w:rsid w:val="00635EAF"/>
    <w:rsid w:val="00635FB6"/>
    <w:rsid w:val="00640E12"/>
    <w:rsid w:val="006505C6"/>
    <w:rsid w:val="006856A1"/>
    <w:rsid w:val="00693B03"/>
    <w:rsid w:val="00697785"/>
    <w:rsid w:val="006A65DB"/>
    <w:rsid w:val="006B3D12"/>
    <w:rsid w:val="006B66A4"/>
    <w:rsid w:val="006B77A4"/>
    <w:rsid w:val="006C1C65"/>
    <w:rsid w:val="006C213E"/>
    <w:rsid w:val="006D1037"/>
    <w:rsid w:val="006E4E8F"/>
    <w:rsid w:val="006F1E21"/>
    <w:rsid w:val="007057D8"/>
    <w:rsid w:val="00705B20"/>
    <w:rsid w:val="00713777"/>
    <w:rsid w:val="00733377"/>
    <w:rsid w:val="00737B18"/>
    <w:rsid w:val="00750458"/>
    <w:rsid w:val="00796A04"/>
    <w:rsid w:val="007A6835"/>
    <w:rsid w:val="007B525E"/>
    <w:rsid w:val="007B6A92"/>
    <w:rsid w:val="007C192C"/>
    <w:rsid w:val="007D3838"/>
    <w:rsid w:val="007E567B"/>
    <w:rsid w:val="008018CF"/>
    <w:rsid w:val="008037DC"/>
    <w:rsid w:val="008056A9"/>
    <w:rsid w:val="00813374"/>
    <w:rsid w:val="00846022"/>
    <w:rsid w:val="00846422"/>
    <w:rsid w:val="00872F60"/>
    <w:rsid w:val="00880629"/>
    <w:rsid w:val="00881411"/>
    <w:rsid w:val="00881EB9"/>
    <w:rsid w:val="00882CC7"/>
    <w:rsid w:val="00883176"/>
    <w:rsid w:val="008833BB"/>
    <w:rsid w:val="00884BED"/>
    <w:rsid w:val="00887457"/>
    <w:rsid w:val="00897B2C"/>
    <w:rsid w:val="00897FA1"/>
    <w:rsid w:val="008B3397"/>
    <w:rsid w:val="008D7F4C"/>
    <w:rsid w:val="008E2CA3"/>
    <w:rsid w:val="008E3F59"/>
    <w:rsid w:val="0090355E"/>
    <w:rsid w:val="00914D0B"/>
    <w:rsid w:val="009344ED"/>
    <w:rsid w:val="00954C1A"/>
    <w:rsid w:val="0096216B"/>
    <w:rsid w:val="009652D3"/>
    <w:rsid w:val="00985CE5"/>
    <w:rsid w:val="009A527D"/>
    <w:rsid w:val="009A5C05"/>
    <w:rsid w:val="009B0638"/>
    <w:rsid w:val="009C22BC"/>
    <w:rsid w:val="009C7DEC"/>
    <w:rsid w:val="009E48AC"/>
    <w:rsid w:val="009E744D"/>
    <w:rsid w:val="009F6A53"/>
    <w:rsid w:val="00A36A87"/>
    <w:rsid w:val="00A4261B"/>
    <w:rsid w:val="00A4488F"/>
    <w:rsid w:val="00A53001"/>
    <w:rsid w:val="00A549BF"/>
    <w:rsid w:val="00A5769C"/>
    <w:rsid w:val="00AA0EF3"/>
    <w:rsid w:val="00AA5F24"/>
    <w:rsid w:val="00AA61D8"/>
    <w:rsid w:val="00AA6F9E"/>
    <w:rsid w:val="00AB0F06"/>
    <w:rsid w:val="00AB48F7"/>
    <w:rsid w:val="00AC3DC3"/>
    <w:rsid w:val="00AC6173"/>
    <w:rsid w:val="00AE206C"/>
    <w:rsid w:val="00B37892"/>
    <w:rsid w:val="00B47991"/>
    <w:rsid w:val="00B62B45"/>
    <w:rsid w:val="00B64ADA"/>
    <w:rsid w:val="00B64D46"/>
    <w:rsid w:val="00B87214"/>
    <w:rsid w:val="00BC55DA"/>
    <w:rsid w:val="00BD3D2E"/>
    <w:rsid w:val="00BE2659"/>
    <w:rsid w:val="00C054EF"/>
    <w:rsid w:val="00C225BA"/>
    <w:rsid w:val="00C3082C"/>
    <w:rsid w:val="00C6503E"/>
    <w:rsid w:val="00C75C5D"/>
    <w:rsid w:val="00C77036"/>
    <w:rsid w:val="00C84ABB"/>
    <w:rsid w:val="00CA4E3D"/>
    <w:rsid w:val="00CC4AF7"/>
    <w:rsid w:val="00CE3342"/>
    <w:rsid w:val="00CE49D5"/>
    <w:rsid w:val="00CF0780"/>
    <w:rsid w:val="00CF7C6F"/>
    <w:rsid w:val="00D3005A"/>
    <w:rsid w:val="00D47D11"/>
    <w:rsid w:val="00D6113F"/>
    <w:rsid w:val="00D647E5"/>
    <w:rsid w:val="00D93439"/>
    <w:rsid w:val="00D97FCC"/>
    <w:rsid w:val="00DA6B96"/>
    <w:rsid w:val="00DA7BB6"/>
    <w:rsid w:val="00DD407F"/>
    <w:rsid w:val="00DF0B58"/>
    <w:rsid w:val="00DF3014"/>
    <w:rsid w:val="00DF323D"/>
    <w:rsid w:val="00E06E6A"/>
    <w:rsid w:val="00E21906"/>
    <w:rsid w:val="00E32657"/>
    <w:rsid w:val="00E32D8F"/>
    <w:rsid w:val="00E47462"/>
    <w:rsid w:val="00E77A32"/>
    <w:rsid w:val="00EB0BB6"/>
    <w:rsid w:val="00EB2CC9"/>
    <w:rsid w:val="00EB46E8"/>
    <w:rsid w:val="00EB5D5D"/>
    <w:rsid w:val="00EC3D7E"/>
    <w:rsid w:val="00ED651E"/>
    <w:rsid w:val="00ED7DDD"/>
    <w:rsid w:val="00EE6BBC"/>
    <w:rsid w:val="00EE70A0"/>
    <w:rsid w:val="00F25C36"/>
    <w:rsid w:val="00F30DAE"/>
    <w:rsid w:val="00F5153B"/>
    <w:rsid w:val="00F5401E"/>
    <w:rsid w:val="00F71993"/>
    <w:rsid w:val="00FA4BBF"/>
    <w:rsid w:val="00FB22B6"/>
    <w:rsid w:val="00FC6E95"/>
    <w:rsid w:val="00FC79F9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587AC-F0B2-4A1E-8375-078A316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9D"/>
  </w:style>
  <w:style w:type="paragraph" w:styleId="1">
    <w:name w:val="heading 1"/>
    <w:basedOn w:val="a"/>
    <w:next w:val="a"/>
    <w:link w:val="10"/>
    <w:qFormat/>
    <w:rsid w:val="00124A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6354AC"/>
    <w:pPr>
      <w:ind w:left="720"/>
      <w:contextualSpacing/>
    </w:pPr>
  </w:style>
  <w:style w:type="paragraph" w:customStyle="1" w:styleId="ConsPlusNormal">
    <w:name w:val="ConsPlusNormal"/>
    <w:rsid w:val="00124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24A89"/>
    <w:rPr>
      <w:rFonts w:ascii="Arial" w:eastAsia="Times New Roman" w:hAnsi="Arial" w:cs="Times New Roman"/>
      <w:b/>
      <w:sz w:val="30"/>
      <w:szCs w:val="20"/>
      <w:lang w:val="x-none" w:eastAsia="x-none"/>
    </w:rPr>
  </w:style>
  <w:style w:type="paragraph" w:customStyle="1" w:styleId="Default">
    <w:name w:val="Default"/>
    <w:rsid w:val="00402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AA61D8"/>
    <w:rPr>
      <w:b/>
      <w:bCs/>
    </w:rPr>
  </w:style>
  <w:style w:type="paragraph" w:customStyle="1" w:styleId="ds-markdown-paragraph">
    <w:name w:val="ds-markdown-paragraph"/>
    <w:basedOn w:val="a"/>
    <w:rsid w:val="0017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29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rsid w:val="00AA0EF3"/>
  </w:style>
  <w:style w:type="character" w:customStyle="1" w:styleId="11">
    <w:name w:val="Основной текст1"/>
    <w:rsid w:val="006F1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styleId="aa">
    <w:name w:val="Hyperlink"/>
    <w:basedOn w:val="a0"/>
    <w:uiPriority w:val="99"/>
    <w:semiHidden/>
    <w:unhideWhenUsed/>
    <w:rsid w:val="00872F60"/>
    <w:rPr>
      <w:color w:val="0000FF"/>
      <w:u w:val="single"/>
    </w:rPr>
  </w:style>
  <w:style w:type="paragraph" w:customStyle="1" w:styleId="2">
    <w:name w:val="Без интервала2"/>
    <w:rsid w:val="00FC6E95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sk.nobl.ru/activity/256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sk.nobl.ru/activity/256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BEA4-86C1-4204-8379-22679944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8936</Words>
  <Characters>50939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19</cp:revision>
  <cp:lastPrinted>2022-11-29T06:58:00Z</cp:lastPrinted>
  <dcterms:created xsi:type="dcterms:W3CDTF">2025-03-25T05:49:00Z</dcterms:created>
  <dcterms:modified xsi:type="dcterms:W3CDTF">2026-01-29T12:59:00Z</dcterms:modified>
</cp:coreProperties>
</file>